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3842" w14:textId="77777777" w:rsidR="00122694" w:rsidRPr="00DB4B8F" w:rsidRDefault="00122694" w:rsidP="0082397B">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rsidRPr="00994CFA" w14:paraId="49D90B8A" w14:textId="77777777" w:rsidTr="00B7278B">
        <w:tc>
          <w:tcPr>
            <w:tcW w:w="4672" w:type="dxa"/>
          </w:tcPr>
          <w:p w14:paraId="4267FAEB" w14:textId="77777777" w:rsidR="00122694" w:rsidRPr="00DB4B8F" w:rsidRDefault="00122694"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A11D307" w14:textId="77777777" w:rsidR="00122694" w:rsidRPr="00DB4B8F" w:rsidRDefault="00122694"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tc>
        <w:tc>
          <w:tcPr>
            <w:tcW w:w="4673" w:type="dxa"/>
          </w:tcPr>
          <w:p w14:paraId="08D97C3A" w14:textId="77777777" w:rsidR="00122694" w:rsidRPr="00994CFA" w:rsidRDefault="00122694"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УТВЕРЖДАЮ:</w:t>
            </w:r>
          </w:p>
          <w:p w14:paraId="1A7F77E4" w14:textId="77777777" w:rsidR="00122694" w:rsidRPr="00994CFA" w:rsidRDefault="00122694"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                                                                                     Председатель Закупочной комиссии</w:t>
            </w:r>
          </w:p>
          <w:p w14:paraId="27272FDC" w14:textId="77777777" w:rsidR="00B7278B" w:rsidRPr="00994CFA" w:rsidRDefault="00B7278B"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Генеральный директор </w:t>
            </w:r>
          </w:p>
          <w:p w14:paraId="2563D015" w14:textId="77777777" w:rsidR="00B7278B" w:rsidRPr="00994CFA" w:rsidRDefault="00B7278B"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ГУП «Водоснабжение и водоотведение»</w:t>
            </w:r>
          </w:p>
          <w:p w14:paraId="01328236" w14:textId="77777777" w:rsidR="00122694" w:rsidRPr="00994CFA" w:rsidRDefault="00122694" w:rsidP="0082397B">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09B9F729" w14:textId="4DBF95F6" w:rsidR="00122694" w:rsidRPr="00994CFA" w:rsidRDefault="00122694"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_____________________//</w:t>
            </w:r>
          </w:p>
          <w:p w14:paraId="3E4B9372" w14:textId="63406B95" w:rsidR="00122694" w:rsidRPr="00994CFA" w:rsidRDefault="00122694"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                        </w:t>
            </w:r>
            <w:r w:rsidR="009877F2" w:rsidRPr="00994CFA">
              <w:rPr>
                <w:rFonts w:ascii="Times New Roman" w:eastAsia="Times New Roman" w:hAnsi="Times New Roman" w:cs="Times New Roman"/>
                <w:sz w:val="24"/>
                <w:szCs w:val="24"/>
                <w:lang w:eastAsia="ru-RU"/>
              </w:rPr>
              <w:t xml:space="preserve">             </w:t>
            </w:r>
            <w:r w:rsidRPr="00994CFA">
              <w:rPr>
                <w:rFonts w:ascii="Times New Roman" w:eastAsia="Times New Roman" w:hAnsi="Times New Roman" w:cs="Times New Roman"/>
                <w:sz w:val="24"/>
                <w:szCs w:val="24"/>
                <w:lang w:eastAsia="ru-RU"/>
              </w:rPr>
              <w:t>«</w:t>
            </w:r>
            <w:r w:rsidR="003A50D6" w:rsidRPr="00994CFA">
              <w:rPr>
                <w:rFonts w:ascii="Times New Roman" w:eastAsia="Times New Roman" w:hAnsi="Times New Roman" w:cs="Times New Roman"/>
                <w:sz w:val="24"/>
                <w:szCs w:val="24"/>
                <w:lang w:eastAsia="ru-RU"/>
              </w:rPr>
              <w:t xml:space="preserve">   </w:t>
            </w:r>
            <w:r w:rsidRPr="00994CFA">
              <w:rPr>
                <w:rFonts w:ascii="Times New Roman" w:eastAsia="Times New Roman" w:hAnsi="Times New Roman" w:cs="Times New Roman"/>
                <w:sz w:val="24"/>
                <w:szCs w:val="24"/>
                <w:lang w:eastAsia="ru-RU"/>
              </w:rPr>
              <w:t>»</w:t>
            </w:r>
            <w:r w:rsidR="004274EF" w:rsidRPr="00994CFA">
              <w:rPr>
                <w:rFonts w:ascii="Times New Roman" w:eastAsia="Times New Roman" w:hAnsi="Times New Roman" w:cs="Times New Roman"/>
                <w:sz w:val="24"/>
                <w:szCs w:val="24"/>
                <w:lang w:eastAsia="ru-RU"/>
              </w:rPr>
              <w:t xml:space="preserve"> </w:t>
            </w:r>
            <w:r w:rsidR="003A50D6" w:rsidRPr="00994CFA">
              <w:rPr>
                <w:rFonts w:ascii="Times New Roman" w:eastAsia="Times New Roman" w:hAnsi="Times New Roman" w:cs="Times New Roman"/>
                <w:sz w:val="24"/>
                <w:szCs w:val="24"/>
                <w:lang w:eastAsia="ru-RU"/>
              </w:rPr>
              <w:t>______</w:t>
            </w:r>
            <w:r w:rsidRPr="00994CFA">
              <w:rPr>
                <w:rFonts w:ascii="Times New Roman" w:eastAsia="Times New Roman" w:hAnsi="Times New Roman" w:cs="Times New Roman"/>
                <w:sz w:val="24"/>
                <w:szCs w:val="24"/>
                <w:lang w:eastAsia="ru-RU"/>
              </w:rPr>
              <w:t xml:space="preserve"> 202</w:t>
            </w:r>
            <w:r w:rsidR="00ED7615" w:rsidRPr="00994CFA">
              <w:rPr>
                <w:rFonts w:ascii="Times New Roman" w:eastAsia="Times New Roman" w:hAnsi="Times New Roman" w:cs="Times New Roman"/>
                <w:sz w:val="24"/>
                <w:szCs w:val="24"/>
                <w:lang w:eastAsia="ru-RU"/>
              </w:rPr>
              <w:t>5</w:t>
            </w:r>
            <w:r w:rsidRPr="00994CFA">
              <w:rPr>
                <w:rFonts w:ascii="Times New Roman" w:eastAsia="Times New Roman" w:hAnsi="Times New Roman" w:cs="Times New Roman"/>
                <w:sz w:val="24"/>
                <w:szCs w:val="24"/>
                <w:lang w:eastAsia="ru-RU"/>
              </w:rPr>
              <w:t xml:space="preserve"> года</w:t>
            </w:r>
          </w:p>
          <w:p w14:paraId="7464608E" w14:textId="77777777" w:rsidR="00122694" w:rsidRPr="00994CFA" w:rsidRDefault="00122694" w:rsidP="0082397B">
            <w:pPr>
              <w:spacing w:after="100" w:afterAutospacing="1" w:line="240" w:lineRule="atLeast"/>
              <w:contextualSpacing/>
              <w:jc w:val="right"/>
              <w:rPr>
                <w:rFonts w:ascii="Times New Roman" w:eastAsia="Times New Roman" w:hAnsi="Times New Roman" w:cs="Times New Roman"/>
                <w:sz w:val="24"/>
                <w:szCs w:val="24"/>
                <w:lang w:eastAsia="ru-RU"/>
              </w:rPr>
            </w:pPr>
          </w:p>
        </w:tc>
      </w:tr>
    </w:tbl>
    <w:p w14:paraId="269C92F6" w14:textId="77777777" w:rsidR="00122694" w:rsidRPr="00994CFA" w:rsidRDefault="00122694" w:rsidP="0082397B">
      <w:pPr>
        <w:shd w:val="clear" w:color="auto" w:fill="FFFFFF"/>
        <w:spacing w:after="100" w:afterAutospacing="1" w:line="240" w:lineRule="atLeast"/>
        <w:contextualSpacing/>
        <w:jc w:val="right"/>
        <w:rPr>
          <w:rFonts w:ascii="Times New Roman" w:eastAsia="Times New Roman" w:hAnsi="Times New Roman" w:cs="Times New Roman"/>
          <w:sz w:val="24"/>
          <w:szCs w:val="24"/>
          <w:lang w:eastAsia="ru-RU"/>
        </w:rPr>
      </w:pPr>
    </w:p>
    <w:p w14:paraId="5FBEBB6F" w14:textId="77777777" w:rsidR="005C0C83" w:rsidRPr="00994CFA" w:rsidRDefault="005C0C8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32989E3" w14:textId="77777777" w:rsidR="005C0C83" w:rsidRPr="00994CFA" w:rsidRDefault="005C0C8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B9B86E8" w14:textId="77777777" w:rsidR="005C0C83" w:rsidRPr="00994CFA" w:rsidRDefault="005C0C83"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w:t>
      </w:r>
    </w:p>
    <w:p w14:paraId="78934A05" w14:textId="77777777" w:rsidR="00122694" w:rsidRPr="00994CFA" w:rsidRDefault="005C0C83"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w:t>
      </w:r>
    </w:p>
    <w:p w14:paraId="458B968E" w14:textId="77777777" w:rsidR="00122694" w:rsidRPr="00994CFA" w:rsidRDefault="00122694"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171B9F6E" w14:textId="77777777" w:rsidR="00122694" w:rsidRPr="00994CFA" w:rsidRDefault="00122694"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19BFEA46" w14:textId="77777777" w:rsidR="005C0C83" w:rsidRPr="00994CFA" w:rsidRDefault="005C0C83"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w:t>
      </w:r>
    </w:p>
    <w:p w14:paraId="24B6995F" w14:textId="77777777" w:rsidR="003A50D6" w:rsidRPr="00994CFA" w:rsidRDefault="003A50D6" w:rsidP="003A50D6">
      <w:pPr>
        <w:shd w:val="clear" w:color="auto" w:fill="FFFFFF"/>
        <w:spacing w:after="100" w:afterAutospacing="1" w:line="240" w:lineRule="atLeast"/>
        <w:contextualSpacing/>
        <w:jc w:val="center"/>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ЗАКУПОЧНАЯ ДОКУМЕНТАЦИЯ</w:t>
      </w:r>
    </w:p>
    <w:p w14:paraId="0C269CBE" w14:textId="77777777" w:rsidR="003A50D6" w:rsidRPr="00994CFA" w:rsidRDefault="003A50D6" w:rsidP="003A50D6">
      <w:pPr>
        <w:shd w:val="clear" w:color="auto" w:fill="FFFFFF"/>
        <w:spacing w:after="100" w:afterAutospacing="1" w:line="240" w:lineRule="atLeast"/>
        <w:contextualSpacing/>
        <w:jc w:val="center"/>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 xml:space="preserve">по проведению открытого аукциона по определению исполнителя </w:t>
      </w:r>
    </w:p>
    <w:p w14:paraId="4057E696" w14:textId="77777777" w:rsidR="003A50D6" w:rsidRPr="00994CFA" w:rsidRDefault="003A50D6" w:rsidP="003A50D6">
      <w:pPr>
        <w:shd w:val="clear" w:color="auto" w:fill="FFFFFF"/>
        <w:spacing w:after="100" w:afterAutospacing="1" w:line="240" w:lineRule="atLeast"/>
        <w:contextualSpacing/>
        <w:jc w:val="center"/>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 xml:space="preserve">на выполнение работ по восстановлению асфальтобетонных, бетонных покрытий дорог, тротуаров, внутриквартальных проездов в г. Тирасполь </w:t>
      </w:r>
    </w:p>
    <w:p w14:paraId="70ECA416" w14:textId="5B300FFD" w:rsidR="00444C3A" w:rsidRPr="00994CFA" w:rsidRDefault="00444C3A"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415FD3C2" w14:textId="77777777" w:rsidR="00444C3A" w:rsidRPr="00994CFA" w:rsidRDefault="00444C3A"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44B8562" w14:textId="77777777" w:rsidR="00444C3A" w:rsidRPr="00994CFA" w:rsidRDefault="00444C3A"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6200E2A4" w14:textId="77777777" w:rsidR="00FC24BB" w:rsidRPr="00994CFA" w:rsidRDefault="00FC24BB"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8CFC399"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6B10DE1"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739DD22"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D3A30BA"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09C635C"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C960D12"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6988E06"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6AD1F7E2"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90FF0B1"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4F1A8BDE"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BBF421C"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20D3CEA"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2908013"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23B0FD8E"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9C4594D"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111EBEAA"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9308948"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2AA1075"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8D31C02" w14:textId="77777777" w:rsidR="009618E5" w:rsidRPr="00994CFA" w:rsidRDefault="009618E5"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2CBD42F"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0FC93F6E" w14:textId="77777777" w:rsidR="009423B3" w:rsidRPr="00994CFA" w:rsidRDefault="009423B3"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570398A6" w14:textId="77777777" w:rsidR="00FC24BB" w:rsidRPr="00994CFA" w:rsidRDefault="00FC24BB"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7553FE7F" w14:textId="77777777" w:rsidR="00444C3A" w:rsidRPr="00994CFA" w:rsidRDefault="00444C3A" w:rsidP="0082397B">
      <w:pPr>
        <w:shd w:val="clear" w:color="auto" w:fill="FFFFFF"/>
        <w:spacing w:after="100" w:afterAutospacing="1" w:line="240" w:lineRule="atLeast"/>
        <w:contextualSpacing/>
        <w:rPr>
          <w:rFonts w:ascii="Times New Roman" w:eastAsia="Times New Roman" w:hAnsi="Times New Roman" w:cs="Times New Roman"/>
          <w:sz w:val="24"/>
          <w:szCs w:val="24"/>
          <w:lang w:eastAsia="ru-RU"/>
        </w:rPr>
      </w:pPr>
    </w:p>
    <w:p w14:paraId="32574E7D" w14:textId="3669DE51" w:rsidR="005C0C83" w:rsidRPr="00994CFA" w:rsidRDefault="00122694"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Тирасполь</w:t>
      </w:r>
      <w:r w:rsidR="005C0C83" w:rsidRPr="00994CFA">
        <w:rPr>
          <w:rFonts w:ascii="Times New Roman" w:eastAsia="Times New Roman" w:hAnsi="Times New Roman" w:cs="Times New Roman"/>
          <w:sz w:val="24"/>
          <w:szCs w:val="24"/>
          <w:lang w:eastAsia="ru-RU"/>
        </w:rPr>
        <w:t>, 202</w:t>
      </w:r>
      <w:r w:rsidR="00ED7615" w:rsidRPr="00994CFA">
        <w:rPr>
          <w:rFonts w:ascii="Times New Roman" w:eastAsia="Times New Roman" w:hAnsi="Times New Roman" w:cs="Times New Roman"/>
          <w:sz w:val="24"/>
          <w:szCs w:val="24"/>
          <w:lang w:eastAsia="ru-RU"/>
        </w:rPr>
        <w:t>5</w:t>
      </w:r>
      <w:r w:rsidR="003541BE" w:rsidRPr="00994CFA">
        <w:rPr>
          <w:rFonts w:ascii="Times New Roman" w:eastAsia="Times New Roman" w:hAnsi="Times New Roman" w:cs="Times New Roman"/>
          <w:sz w:val="24"/>
          <w:szCs w:val="24"/>
          <w:lang w:eastAsia="ru-RU"/>
        </w:rPr>
        <w:t xml:space="preserve"> </w:t>
      </w:r>
      <w:r w:rsidR="005C0C83" w:rsidRPr="00994CFA">
        <w:rPr>
          <w:rFonts w:ascii="Times New Roman" w:eastAsia="Times New Roman" w:hAnsi="Times New Roman" w:cs="Times New Roman"/>
          <w:sz w:val="24"/>
          <w:szCs w:val="24"/>
          <w:lang w:eastAsia="ru-RU"/>
        </w:rPr>
        <w:t>г.</w:t>
      </w:r>
    </w:p>
    <w:p w14:paraId="46EBB9AF" w14:textId="77777777" w:rsidR="009423B3" w:rsidRPr="00994CFA" w:rsidRDefault="009423B3"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00237AB4" w14:textId="77777777" w:rsidR="009423B3" w:rsidRPr="00994CFA" w:rsidRDefault="009423B3"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310085D2" w14:textId="77777777" w:rsidR="009423B3" w:rsidRPr="00994CFA" w:rsidRDefault="009423B3" w:rsidP="0082397B">
      <w:pPr>
        <w:shd w:val="clear" w:color="auto" w:fill="FFFFFF"/>
        <w:spacing w:after="100" w:afterAutospacing="1" w:line="240" w:lineRule="atLeast"/>
        <w:contextualSpacing/>
        <w:jc w:val="center"/>
        <w:rPr>
          <w:rFonts w:ascii="Times New Roman" w:eastAsia="Times New Roman" w:hAnsi="Times New Roman" w:cs="Times New Roman"/>
          <w:sz w:val="24"/>
          <w:szCs w:val="24"/>
          <w:lang w:eastAsia="ru-RU"/>
        </w:rPr>
      </w:pPr>
    </w:p>
    <w:p w14:paraId="5A6AF118" w14:textId="77777777" w:rsidR="008E00DA" w:rsidRPr="00994CFA" w:rsidRDefault="008E00DA" w:rsidP="0082397B">
      <w:pPr>
        <w:spacing w:after="100" w:afterAutospacing="1" w:line="240" w:lineRule="atLeast"/>
        <w:ind w:firstLine="360"/>
        <w:contextualSpacing/>
        <w:jc w:val="both"/>
        <w:rPr>
          <w:rFonts w:ascii="Times New Roman" w:hAnsi="Times New Roman" w:cs="Times New Roman"/>
          <w:b/>
          <w:sz w:val="24"/>
          <w:szCs w:val="24"/>
          <w:lang w:eastAsia="ru-RU"/>
        </w:rPr>
      </w:pPr>
    </w:p>
    <w:p w14:paraId="53AFFDD5" w14:textId="494FA47A" w:rsidR="00CC7C29" w:rsidRPr="00994CFA" w:rsidRDefault="00CC7C29" w:rsidP="0082397B">
      <w:pPr>
        <w:spacing w:after="100" w:afterAutospacing="1" w:line="240" w:lineRule="atLeast"/>
        <w:ind w:firstLine="360"/>
        <w:contextualSpacing/>
        <w:jc w:val="both"/>
        <w:rPr>
          <w:rFonts w:ascii="Times New Roman" w:hAnsi="Times New Roman" w:cs="Times New Roman"/>
          <w:sz w:val="24"/>
          <w:szCs w:val="24"/>
          <w:lang w:eastAsia="ru-RU"/>
        </w:rPr>
      </w:pPr>
      <w:r w:rsidRPr="00994CFA">
        <w:rPr>
          <w:rFonts w:ascii="Times New Roman" w:hAnsi="Times New Roman" w:cs="Times New Roman"/>
          <w:b/>
          <w:sz w:val="24"/>
          <w:szCs w:val="24"/>
          <w:lang w:eastAsia="ru-RU"/>
        </w:rPr>
        <w:t>Сведения о</w:t>
      </w:r>
      <w:r w:rsidR="004F5E7F" w:rsidRPr="00994CFA">
        <w:rPr>
          <w:rFonts w:ascii="Times New Roman" w:hAnsi="Times New Roman" w:cs="Times New Roman"/>
          <w:b/>
          <w:sz w:val="24"/>
          <w:szCs w:val="24"/>
          <w:lang w:eastAsia="ru-RU"/>
        </w:rPr>
        <w:t xml:space="preserve"> заказчик</w:t>
      </w:r>
      <w:r w:rsidRPr="00994CFA">
        <w:rPr>
          <w:rFonts w:ascii="Times New Roman" w:hAnsi="Times New Roman" w:cs="Times New Roman"/>
          <w:b/>
          <w:sz w:val="24"/>
          <w:szCs w:val="24"/>
          <w:lang w:eastAsia="ru-RU"/>
        </w:rPr>
        <w:t>е</w:t>
      </w:r>
      <w:r w:rsidR="004F5E7F" w:rsidRPr="00994CFA">
        <w:rPr>
          <w:rFonts w:ascii="Times New Roman" w:hAnsi="Times New Roman" w:cs="Times New Roman"/>
          <w:b/>
          <w:sz w:val="24"/>
          <w:szCs w:val="24"/>
          <w:lang w:eastAsia="ru-RU"/>
        </w:rPr>
        <w:t xml:space="preserve">: </w:t>
      </w:r>
      <w:r w:rsidR="004F5E7F" w:rsidRPr="00994CFA">
        <w:rPr>
          <w:rFonts w:ascii="Times New Roman" w:hAnsi="Times New Roman" w:cs="Times New Roman"/>
          <w:sz w:val="24"/>
          <w:szCs w:val="24"/>
          <w:lang w:eastAsia="ru-RU"/>
        </w:rPr>
        <w:t>ГУП «Водоснабжение и водоотведение»</w:t>
      </w:r>
      <w:r w:rsidRPr="00994CFA">
        <w:rPr>
          <w:rFonts w:ascii="Times New Roman" w:hAnsi="Times New Roman" w:cs="Times New Roman"/>
          <w:sz w:val="24"/>
          <w:szCs w:val="24"/>
          <w:lang w:eastAsia="ru-RU"/>
        </w:rPr>
        <w:t>,</w:t>
      </w:r>
      <w:r w:rsidRPr="00994CFA">
        <w:rPr>
          <w:rFonts w:ascii="Times New Roman" w:hAnsi="Times New Roman" w:cs="Times New Roman"/>
          <w:sz w:val="24"/>
          <w:szCs w:val="24"/>
        </w:rPr>
        <w:t xml:space="preserve"> </w:t>
      </w:r>
      <w:r w:rsidR="003541BE" w:rsidRPr="00994CFA">
        <w:rPr>
          <w:rFonts w:ascii="Times New Roman" w:hAnsi="Times New Roman" w:cs="Times New Roman"/>
          <w:sz w:val="24"/>
          <w:szCs w:val="24"/>
        </w:rPr>
        <w:t xml:space="preserve">г. Тирасполь, </w:t>
      </w:r>
      <w:r w:rsidRPr="00994CFA">
        <w:rPr>
          <w:rFonts w:ascii="Times New Roman" w:hAnsi="Times New Roman" w:cs="Times New Roman"/>
          <w:sz w:val="24"/>
          <w:szCs w:val="24"/>
        </w:rPr>
        <w:t>ул.Луначарского, 9</w:t>
      </w:r>
      <w:r w:rsidRPr="00994CFA">
        <w:rPr>
          <w:rFonts w:ascii="Times New Roman" w:hAnsi="Times New Roman" w:cs="Times New Roman"/>
          <w:sz w:val="24"/>
          <w:szCs w:val="24"/>
          <w:lang w:eastAsia="ru-RU"/>
        </w:rPr>
        <w:t xml:space="preserve">, </w:t>
      </w:r>
      <w:r w:rsidRPr="00994CFA">
        <w:rPr>
          <w:rFonts w:ascii="Times New Roman" w:hAnsi="Times New Roman" w:cs="Times New Roman"/>
          <w:sz w:val="24"/>
          <w:szCs w:val="24"/>
        </w:rPr>
        <w:t xml:space="preserve">тел.: 0 (533) 9-33-97, адрес электронной почты: </w:t>
      </w:r>
      <w:r w:rsidR="002F4D57" w:rsidRPr="00994CFA">
        <w:rPr>
          <w:rFonts w:ascii="Times New Roman" w:hAnsi="Times New Roman" w:cs="Times New Roman"/>
          <w:sz w:val="24"/>
          <w:szCs w:val="24"/>
          <w:lang w:val="en-US"/>
        </w:rPr>
        <w:t>omts</w:t>
      </w:r>
      <w:r w:rsidR="00A32B96" w:rsidRPr="00994CFA">
        <w:rPr>
          <w:rFonts w:ascii="Times New Roman" w:hAnsi="Times New Roman" w:cs="Times New Roman"/>
          <w:sz w:val="24"/>
          <w:szCs w:val="24"/>
        </w:rPr>
        <w:t>@vodokanal-pmr.com</w:t>
      </w:r>
      <w:r w:rsidRPr="00994CFA">
        <w:rPr>
          <w:rFonts w:ascii="Times New Roman" w:hAnsi="Times New Roman" w:cs="Times New Roman"/>
          <w:sz w:val="24"/>
          <w:szCs w:val="24"/>
        </w:rPr>
        <w:t>.</w:t>
      </w:r>
    </w:p>
    <w:p w14:paraId="38AFE8DA" w14:textId="072F0D40" w:rsidR="00523145" w:rsidRPr="00994CFA" w:rsidRDefault="004F5E7F" w:rsidP="003A50D6">
      <w:pPr>
        <w:spacing w:after="100" w:afterAutospacing="1" w:line="240" w:lineRule="atLeast"/>
        <w:ind w:firstLine="360"/>
        <w:contextualSpacing/>
        <w:jc w:val="both"/>
        <w:rPr>
          <w:rFonts w:ascii="Times New Roman" w:hAnsi="Times New Roman" w:cs="Times New Roman"/>
          <w:bCs/>
          <w:sz w:val="24"/>
          <w:szCs w:val="24"/>
          <w:lang w:eastAsia="ru-RU"/>
        </w:rPr>
      </w:pPr>
      <w:r w:rsidRPr="00994CFA">
        <w:rPr>
          <w:rFonts w:ascii="Times New Roman" w:hAnsi="Times New Roman" w:cs="Times New Roman"/>
          <w:b/>
          <w:sz w:val="24"/>
          <w:szCs w:val="24"/>
          <w:lang w:eastAsia="ru-RU"/>
        </w:rPr>
        <w:t xml:space="preserve">Предмет закупки: </w:t>
      </w:r>
      <w:r w:rsidR="003A50D6" w:rsidRPr="00994CFA">
        <w:rPr>
          <w:rFonts w:ascii="Times New Roman" w:hAnsi="Times New Roman" w:cs="Times New Roman"/>
          <w:bCs/>
          <w:sz w:val="24"/>
          <w:szCs w:val="24"/>
          <w:lang w:eastAsia="ru-RU"/>
        </w:rPr>
        <w:t>выполнение работ по восстановлению асфальтобетонных, бетонных покрытий дорог, тротуаров, внутриквартальных проездов в г. Тирасполь</w:t>
      </w:r>
      <w:r w:rsidR="00F46063" w:rsidRPr="00994CFA">
        <w:rPr>
          <w:rFonts w:ascii="Times New Roman" w:hAnsi="Times New Roman" w:cs="Times New Roman"/>
          <w:bCs/>
          <w:sz w:val="24"/>
          <w:szCs w:val="24"/>
          <w:lang w:eastAsia="ru-RU"/>
        </w:rPr>
        <w:t>.</w:t>
      </w:r>
    </w:p>
    <w:p w14:paraId="20017790" w14:textId="77777777" w:rsidR="00524121" w:rsidRPr="00994CFA" w:rsidRDefault="00524121" w:rsidP="003A50D6">
      <w:pPr>
        <w:spacing w:after="100" w:afterAutospacing="1" w:line="240" w:lineRule="atLeast"/>
        <w:ind w:firstLine="360"/>
        <w:contextualSpacing/>
        <w:jc w:val="both"/>
        <w:rPr>
          <w:rFonts w:ascii="Times New Roman" w:hAnsi="Times New Roman" w:cs="Times New Roman"/>
          <w:bCs/>
          <w:sz w:val="24"/>
          <w:szCs w:val="24"/>
          <w:lang w:eastAsia="ru-RU"/>
        </w:rPr>
      </w:pPr>
    </w:p>
    <w:p w14:paraId="090E43AB" w14:textId="77D71315" w:rsidR="00A62FE7" w:rsidRPr="00994CFA" w:rsidRDefault="00A62FE7" w:rsidP="0082397B">
      <w:pPr>
        <w:spacing w:after="100" w:afterAutospacing="1" w:line="240" w:lineRule="atLeast"/>
        <w:ind w:firstLine="360"/>
        <w:contextualSpacing/>
        <w:jc w:val="both"/>
        <w:rPr>
          <w:rFonts w:ascii="Times New Roman" w:hAnsi="Times New Roman" w:cs="Times New Roman"/>
          <w:sz w:val="24"/>
          <w:szCs w:val="24"/>
          <w:lang w:eastAsia="ru-RU"/>
        </w:rPr>
      </w:pPr>
      <w:r w:rsidRPr="00994CFA">
        <w:rPr>
          <w:rFonts w:ascii="Times New Roman" w:hAnsi="Times New Roman" w:cs="Times New Roman"/>
          <w:b/>
          <w:sz w:val="24"/>
          <w:szCs w:val="24"/>
          <w:lang w:eastAsia="ru-RU"/>
        </w:rPr>
        <w:t>Способ определения поставщика:</w:t>
      </w:r>
      <w:r w:rsidRPr="00994CFA">
        <w:rPr>
          <w:rFonts w:ascii="Times New Roman" w:hAnsi="Times New Roman" w:cs="Times New Roman"/>
          <w:sz w:val="24"/>
          <w:szCs w:val="24"/>
          <w:lang w:eastAsia="ru-RU"/>
        </w:rPr>
        <w:t xml:space="preserve"> </w:t>
      </w:r>
      <w:r w:rsidR="009437EA" w:rsidRPr="00994CFA">
        <w:rPr>
          <w:rFonts w:ascii="Times New Roman" w:hAnsi="Times New Roman" w:cs="Times New Roman"/>
          <w:sz w:val="24"/>
          <w:szCs w:val="24"/>
          <w:lang w:eastAsia="ru-RU"/>
        </w:rPr>
        <w:t>открытый аукцион</w:t>
      </w:r>
      <w:r w:rsidRPr="00994CFA">
        <w:rPr>
          <w:rFonts w:ascii="Times New Roman" w:hAnsi="Times New Roman" w:cs="Times New Roman"/>
          <w:sz w:val="24"/>
          <w:szCs w:val="24"/>
          <w:lang w:eastAsia="ru-RU"/>
        </w:rPr>
        <w:t>.</w:t>
      </w:r>
    </w:p>
    <w:p w14:paraId="0C978C25" w14:textId="77777777" w:rsidR="00524121" w:rsidRPr="00994CFA" w:rsidRDefault="00524121" w:rsidP="0082397B">
      <w:pPr>
        <w:spacing w:after="100" w:afterAutospacing="1" w:line="240" w:lineRule="atLeast"/>
        <w:ind w:firstLine="360"/>
        <w:contextualSpacing/>
        <w:jc w:val="both"/>
        <w:rPr>
          <w:rFonts w:ascii="Times New Roman" w:hAnsi="Times New Roman" w:cs="Times New Roman"/>
          <w:sz w:val="24"/>
          <w:szCs w:val="24"/>
          <w:lang w:eastAsia="ru-RU"/>
        </w:rPr>
      </w:pPr>
    </w:p>
    <w:p w14:paraId="0346BCBC" w14:textId="11EAC6E0" w:rsidR="004F5E7F" w:rsidRPr="00994CFA" w:rsidRDefault="004F5E7F" w:rsidP="0082397B">
      <w:pPr>
        <w:spacing w:after="100" w:afterAutospacing="1" w:line="240" w:lineRule="atLeast"/>
        <w:ind w:firstLine="360"/>
        <w:contextualSpacing/>
        <w:jc w:val="both"/>
        <w:rPr>
          <w:rFonts w:ascii="Times New Roman" w:hAnsi="Times New Roman" w:cs="Times New Roman"/>
          <w:sz w:val="24"/>
          <w:szCs w:val="24"/>
          <w:lang w:eastAsia="ru-RU"/>
        </w:rPr>
      </w:pPr>
      <w:r w:rsidRPr="00994CFA">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994CFA">
        <w:rPr>
          <w:rFonts w:ascii="Times New Roman" w:hAnsi="Times New Roman" w:cs="Times New Roman"/>
          <w:b/>
          <w:sz w:val="24"/>
          <w:szCs w:val="24"/>
          <w:lang w:eastAsia="ru-RU"/>
        </w:rPr>
        <w:t>открытом аукционе</w:t>
      </w:r>
      <w:r w:rsidRPr="00994CFA">
        <w:rPr>
          <w:rFonts w:ascii="Times New Roman" w:hAnsi="Times New Roman" w:cs="Times New Roman"/>
          <w:sz w:val="24"/>
          <w:szCs w:val="24"/>
          <w:lang w:eastAsia="ru-RU"/>
        </w:rPr>
        <w:t xml:space="preserve">   с </w:t>
      </w:r>
      <w:r w:rsidR="009618E5" w:rsidRPr="00994CFA">
        <w:rPr>
          <w:rFonts w:ascii="Times New Roman" w:hAnsi="Times New Roman" w:cs="Times New Roman"/>
          <w:sz w:val="24"/>
          <w:szCs w:val="24"/>
          <w:lang w:eastAsia="ru-RU"/>
        </w:rPr>
        <w:t>2</w:t>
      </w:r>
      <w:r w:rsidR="00DB4B8F" w:rsidRPr="00994CFA">
        <w:rPr>
          <w:rFonts w:ascii="Times New Roman" w:hAnsi="Times New Roman" w:cs="Times New Roman"/>
          <w:sz w:val="24"/>
          <w:szCs w:val="24"/>
          <w:lang w:eastAsia="ru-RU"/>
        </w:rPr>
        <w:t>0</w:t>
      </w:r>
      <w:r w:rsidR="004274EF" w:rsidRPr="00994CFA">
        <w:rPr>
          <w:rFonts w:ascii="Times New Roman" w:hAnsi="Times New Roman" w:cs="Times New Roman"/>
          <w:sz w:val="24"/>
          <w:szCs w:val="24"/>
          <w:lang w:eastAsia="ru-RU"/>
        </w:rPr>
        <w:t xml:space="preserve"> </w:t>
      </w:r>
      <w:r w:rsidR="00DB4B8F" w:rsidRPr="00994CFA">
        <w:rPr>
          <w:rFonts w:ascii="Times New Roman" w:hAnsi="Times New Roman" w:cs="Times New Roman"/>
          <w:sz w:val="24"/>
          <w:szCs w:val="24"/>
          <w:lang w:eastAsia="ru-RU"/>
        </w:rPr>
        <w:t>мая</w:t>
      </w:r>
      <w:r w:rsidR="00150213" w:rsidRPr="00994CFA">
        <w:rPr>
          <w:rFonts w:ascii="Times New Roman" w:hAnsi="Times New Roman" w:cs="Times New Roman"/>
          <w:sz w:val="24"/>
          <w:szCs w:val="24"/>
          <w:lang w:eastAsia="ru-RU"/>
        </w:rPr>
        <w:t xml:space="preserve"> 202</w:t>
      </w:r>
      <w:r w:rsidR="00ED7615" w:rsidRPr="00994CFA">
        <w:rPr>
          <w:rFonts w:ascii="Times New Roman" w:hAnsi="Times New Roman" w:cs="Times New Roman"/>
          <w:sz w:val="24"/>
          <w:szCs w:val="24"/>
          <w:lang w:eastAsia="ru-RU"/>
        </w:rPr>
        <w:t>5</w:t>
      </w:r>
      <w:r w:rsidRPr="00994CFA">
        <w:rPr>
          <w:rFonts w:ascii="Times New Roman" w:hAnsi="Times New Roman" w:cs="Times New Roman"/>
          <w:sz w:val="24"/>
          <w:szCs w:val="24"/>
          <w:lang w:eastAsia="ru-RU"/>
        </w:rPr>
        <w:t xml:space="preserve"> года </w:t>
      </w:r>
      <w:r w:rsidR="00105D6D" w:rsidRPr="00994CFA">
        <w:rPr>
          <w:rFonts w:ascii="Times New Roman" w:hAnsi="Times New Roman" w:cs="Times New Roman"/>
          <w:sz w:val="24"/>
          <w:szCs w:val="24"/>
          <w:lang w:eastAsia="ru-RU"/>
        </w:rPr>
        <w:t>п</w:t>
      </w:r>
      <w:r w:rsidRPr="00994CFA">
        <w:rPr>
          <w:rFonts w:ascii="Times New Roman" w:hAnsi="Times New Roman" w:cs="Times New Roman"/>
          <w:sz w:val="24"/>
          <w:szCs w:val="24"/>
          <w:lang w:eastAsia="ru-RU"/>
        </w:rPr>
        <w:t xml:space="preserve">о </w:t>
      </w:r>
      <w:r w:rsidR="00DB4B8F" w:rsidRPr="00994CFA">
        <w:rPr>
          <w:rFonts w:ascii="Times New Roman" w:hAnsi="Times New Roman" w:cs="Times New Roman"/>
          <w:sz w:val="24"/>
          <w:szCs w:val="24"/>
          <w:lang w:eastAsia="ru-RU"/>
        </w:rPr>
        <w:t>29</w:t>
      </w:r>
      <w:r w:rsidR="009618E5" w:rsidRPr="00994CFA">
        <w:rPr>
          <w:rFonts w:ascii="Times New Roman" w:hAnsi="Times New Roman" w:cs="Times New Roman"/>
          <w:sz w:val="24"/>
          <w:szCs w:val="24"/>
          <w:lang w:eastAsia="ru-RU"/>
        </w:rPr>
        <w:t xml:space="preserve"> </w:t>
      </w:r>
      <w:r w:rsidR="00DB4B8F" w:rsidRPr="00994CFA">
        <w:rPr>
          <w:rFonts w:ascii="Times New Roman" w:hAnsi="Times New Roman" w:cs="Times New Roman"/>
          <w:sz w:val="24"/>
          <w:szCs w:val="24"/>
          <w:lang w:eastAsia="ru-RU"/>
        </w:rPr>
        <w:t>мая</w:t>
      </w:r>
      <w:r w:rsidRPr="00994CFA">
        <w:rPr>
          <w:rFonts w:ascii="Times New Roman" w:hAnsi="Times New Roman" w:cs="Times New Roman"/>
          <w:sz w:val="24"/>
          <w:szCs w:val="24"/>
          <w:lang w:eastAsia="ru-RU"/>
        </w:rPr>
        <w:t xml:space="preserve"> 202</w:t>
      </w:r>
      <w:r w:rsidR="00ED7615" w:rsidRPr="00994CFA">
        <w:rPr>
          <w:rFonts w:ascii="Times New Roman" w:hAnsi="Times New Roman" w:cs="Times New Roman"/>
          <w:sz w:val="24"/>
          <w:szCs w:val="24"/>
          <w:lang w:eastAsia="ru-RU"/>
        </w:rPr>
        <w:t>5</w:t>
      </w:r>
      <w:r w:rsidRPr="00994CFA">
        <w:rPr>
          <w:rFonts w:ascii="Times New Roman" w:hAnsi="Times New Roman" w:cs="Times New Roman"/>
          <w:sz w:val="24"/>
          <w:szCs w:val="24"/>
          <w:lang w:eastAsia="ru-RU"/>
        </w:rPr>
        <w:t xml:space="preserve"> года.</w:t>
      </w:r>
    </w:p>
    <w:p w14:paraId="4BC321F5" w14:textId="466412E8" w:rsidR="004F5E7F" w:rsidRPr="00994CFA" w:rsidRDefault="004F5E7F" w:rsidP="0082397B">
      <w:pPr>
        <w:spacing w:after="100" w:afterAutospacing="1" w:line="240" w:lineRule="atLeast"/>
        <w:ind w:firstLine="360"/>
        <w:contextualSpacing/>
        <w:jc w:val="both"/>
        <w:rPr>
          <w:rFonts w:ascii="Times New Roman" w:hAnsi="Times New Roman" w:cs="Times New Roman"/>
          <w:sz w:val="24"/>
          <w:szCs w:val="24"/>
        </w:rPr>
      </w:pPr>
      <w:r w:rsidRPr="00994CFA">
        <w:rPr>
          <w:rFonts w:ascii="Times New Roman" w:hAnsi="Times New Roman" w:cs="Times New Roman"/>
          <w:sz w:val="24"/>
          <w:szCs w:val="24"/>
          <w:lang w:eastAsia="ru-RU"/>
        </w:rPr>
        <w:t xml:space="preserve">Заявки на участие в </w:t>
      </w:r>
      <w:r w:rsidR="009437EA" w:rsidRPr="00994CFA">
        <w:rPr>
          <w:rFonts w:ascii="Times New Roman" w:hAnsi="Times New Roman" w:cs="Times New Roman"/>
          <w:sz w:val="24"/>
          <w:szCs w:val="24"/>
          <w:lang w:eastAsia="ru-RU"/>
        </w:rPr>
        <w:t>открытом аукционе</w:t>
      </w:r>
      <w:r w:rsidRPr="00994CFA">
        <w:rPr>
          <w:rFonts w:ascii="Times New Roman" w:hAnsi="Times New Roman" w:cs="Times New Roman"/>
          <w:sz w:val="24"/>
          <w:szCs w:val="24"/>
          <w:lang w:eastAsia="ru-RU"/>
        </w:rPr>
        <w:t xml:space="preserve"> принимаются</w:t>
      </w:r>
      <w:r w:rsidRPr="00994CFA">
        <w:rPr>
          <w:rFonts w:ascii="Times New Roman" w:hAnsi="Times New Roman" w:cs="Times New Roman"/>
          <w:b/>
          <w:bCs/>
          <w:sz w:val="24"/>
          <w:szCs w:val="24"/>
          <w:lang w:eastAsia="ru-RU"/>
        </w:rPr>
        <w:t> </w:t>
      </w:r>
      <w:r w:rsidRPr="00994CFA">
        <w:rPr>
          <w:rFonts w:ascii="Times New Roman" w:hAnsi="Times New Roman" w:cs="Times New Roman"/>
          <w:sz w:val="24"/>
          <w:szCs w:val="24"/>
          <w:lang w:eastAsia="ru-RU"/>
        </w:rPr>
        <w:t xml:space="preserve">в рабочие дни с 8-00 часов до </w:t>
      </w:r>
      <w:r w:rsidR="00C60CBF" w:rsidRPr="00994CFA">
        <w:rPr>
          <w:rFonts w:ascii="Times New Roman" w:hAnsi="Times New Roman" w:cs="Times New Roman"/>
          <w:sz w:val="24"/>
          <w:szCs w:val="24"/>
          <w:lang w:eastAsia="ru-RU"/>
        </w:rPr>
        <w:t xml:space="preserve">                 </w:t>
      </w:r>
      <w:r w:rsidRPr="00994CFA">
        <w:rPr>
          <w:rFonts w:ascii="Times New Roman" w:hAnsi="Times New Roman" w:cs="Times New Roman"/>
          <w:sz w:val="24"/>
          <w:szCs w:val="24"/>
          <w:lang w:eastAsia="ru-RU"/>
        </w:rPr>
        <w:t>1</w:t>
      </w:r>
      <w:r w:rsidR="00CE4B40" w:rsidRPr="00994CFA">
        <w:rPr>
          <w:rFonts w:ascii="Times New Roman" w:hAnsi="Times New Roman" w:cs="Times New Roman"/>
          <w:sz w:val="24"/>
          <w:szCs w:val="24"/>
          <w:lang w:eastAsia="ru-RU"/>
        </w:rPr>
        <w:t>6</w:t>
      </w:r>
      <w:r w:rsidRPr="00994CFA">
        <w:rPr>
          <w:rFonts w:ascii="Times New Roman" w:hAnsi="Times New Roman" w:cs="Times New Roman"/>
          <w:sz w:val="24"/>
          <w:szCs w:val="24"/>
          <w:lang w:eastAsia="ru-RU"/>
        </w:rPr>
        <w:t>-</w:t>
      </w:r>
      <w:r w:rsidR="00CE4B40" w:rsidRPr="00994CFA">
        <w:rPr>
          <w:rFonts w:ascii="Times New Roman" w:hAnsi="Times New Roman" w:cs="Times New Roman"/>
          <w:sz w:val="24"/>
          <w:szCs w:val="24"/>
          <w:lang w:eastAsia="ru-RU"/>
        </w:rPr>
        <w:t>3</w:t>
      </w:r>
      <w:r w:rsidRPr="00994CFA">
        <w:rPr>
          <w:rFonts w:ascii="Times New Roman" w:hAnsi="Times New Roman" w:cs="Times New Roman"/>
          <w:sz w:val="24"/>
          <w:szCs w:val="24"/>
          <w:lang w:eastAsia="ru-RU"/>
        </w:rPr>
        <w:t xml:space="preserve">0 часов </w:t>
      </w:r>
      <w:r w:rsidR="00A62FE7" w:rsidRPr="00994CFA">
        <w:rPr>
          <w:rFonts w:ascii="Times New Roman" w:hAnsi="Times New Roman" w:cs="Times New Roman"/>
          <w:sz w:val="24"/>
          <w:szCs w:val="24"/>
          <w:lang w:eastAsia="ru-RU"/>
        </w:rPr>
        <w:t xml:space="preserve">(обеденный перерыв с 12-00 часов до 13-00 часов) </w:t>
      </w:r>
      <w:r w:rsidRPr="00994CFA">
        <w:rPr>
          <w:rFonts w:ascii="Times New Roman" w:hAnsi="Times New Roman" w:cs="Times New Roman"/>
          <w:sz w:val="24"/>
          <w:szCs w:val="24"/>
          <w:lang w:eastAsia="ru-RU"/>
        </w:rPr>
        <w:t xml:space="preserve">по адресу: </w:t>
      </w:r>
      <w:r w:rsidRPr="00994CFA">
        <w:rPr>
          <w:rFonts w:ascii="Times New Roman" w:hAnsi="Times New Roman" w:cs="Times New Roman"/>
          <w:sz w:val="24"/>
          <w:szCs w:val="24"/>
        </w:rPr>
        <w:t>г. Тирасполь, ул. Луначарского, 9</w:t>
      </w:r>
      <w:r w:rsidR="00A32B96" w:rsidRPr="00994CFA">
        <w:rPr>
          <w:rFonts w:ascii="Times New Roman" w:hAnsi="Times New Roman" w:cs="Times New Roman"/>
          <w:sz w:val="24"/>
          <w:szCs w:val="24"/>
        </w:rPr>
        <w:t xml:space="preserve">, </w:t>
      </w:r>
      <w:r w:rsidR="00550FED" w:rsidRPr="00994CFA">
        <w:rPr>
          <w:rFonts w:ascii="Times New Roman" w:hAnsi="Times New Roman" w:cs="Times New Roman"/>
          <w:sz w:val="24"/>
          <w:szCs w:val="24"/>
        </w:rPr>
        <w:t>каб. №</w:t>
      </w:r>
      <w:r w:rsidR="00A32B96" w:rsidRPr="00994CFA">
        <w:rPr>
          <w:rFonts w:ascii="Times New Roman" w:hAnsi="Times New Roman" w:cs="Times New Roman"/>
          <w:sz w:val="24"/>
          <w:szCs w:val="24"/>
        </w:rPr>
        <w:t xml:space="preserve"> </w:t>
      </w:r>
      <w:r w:rsidR="002F4D57" w:rsidRPr="00994CFA">
        <w:rPr>
          <w:rFonts w:ascii="Times New Roman" w:hAnsi="Times New Roman" w:cs="Times New Roman"/>
          <w:sz w:val="24"/>
          <w:szCs w:val="24"/>
        </w:rPr>
        <w:t>1</w:t>
      </w:r>
      <w:r w:rsidR="00A32B96" w:rsidRPr="00994CFA">
        <w:rPr>
          <w:rFonts w:ascii="Times New Roman" w:hAnsi="Times New Roman" w:cs="Times New Roman"/>
          <w:sz w:val="24"/>
          <w:szCs w:val="24"/>
        </w:rPr>
        <w:t>5</w:t>
      </w:r>
      <w:r w:rsidR="00A62FE7" w:rsidRPr="00994CFA">
        <w:rPr>
          <w:rFonts w:ascii="Times New Roman" w:hAnsi="Times New Roman" w:cs="Times New Roman"/>
          <w:sz w:val="24"/>
          <w:szCs w:val="24"/>
        </w:rPr>
        <w:t>.</w:t>
      </w:r>
    </w:p>
    <w:p w14:paraId="17FA8D8C" w14:textId="0035A4D6" w:rsidR="00A62FE7" w:rsidRPr="00994CFA" w:rsidRDefault="00A62FE7" w:rsidP="0082397B">
      <w:pPr>
        <w:spacing w:after="100" w:afterAutospacing="1" w:line="240" w:lineRule="atLeast"/>
        <w:ind w:firstLine="360"/>
        <w:contextualSpacing/>
        <w:jc w:val="both"/>
        <w:rPr>
          <w:rFonts w:ascii="Times New Roman" w:hAnsi="Times New Roman" w:cs="Times New Roman"/>
          <w:b/>
          <w:bCs/>
          <w:sz w:val="24"/>
          <w:szCs w:val="24"/>
          <w:lang w:eastAsia="ru-RU"/>
        </w:rPr>
      </w:pPr>
      <w:r w:rsidRPr="00994CFA">
        <w:rPr>
          <w:rFonts w:ascii="Times New Roman" w:hAnsi="Times New Roman" w:cs="Times New Roman"/>
          <w:b/>
          <w:bCs/>
          <w:sz w:val="24"/>
          <w:szCs w:val="24"/>
          <w:lang w:eastAsia="ru-RU"/>
        </w:rPr>
        <w:t xml:space="preserve">Дата и время начала подачи заявок </w:t>
      </w:r>
      <w:r w:rsidR="00EB37C7" w:rsidRPr="00994CFA">
        <w:rPr>
          <w:rFonts w:ascii="Times New Roman" w:hAnsi="Times New Roman" w:cs="Times New Roman"/>
          <w:b/>
          <w:bCs/>
          <w:sz w:val="24"/>
          <w:szCs w:val="24"/>
          <w:lang w:eastAsia="ru-RU"/>
        </w:rPr>
        <w:t>–</w:t>
      </w:r>
      <w:r w:rsidRPr="00994CFA">
        <w:rPr>
          <w:rFonts w:ascii="Times New Roman" w:hAnsi="Times New Roman" w:cs="Times New Roman"/>
          <w:b/>
          <w:bCs/>
          <w:sz w:val="24"/>
          <w:szCs w:val="24"/>
          <w:lang w:eastAsia="ru-RU"/>
        </w:rPr>
        <w:t xml:space="preserve"> </w:t>
      </w:r>
      <w:r w:rsidR="009618E5" w:rsidRPr="00994CFA">
        <w:rPr>
          <w:rFonts w:ascii="Times New Roman" w:hAnsi="Times New Roman" w:cs="Times New Roman"/>
          <w:bCs/>
          <w:sz w:val="24"/>
          <w:szCs w:val="24"/>
          <w:lang w:eastAsia="ru-RU"/>
        </w:rPr>
        <w:t>2</w:t>
      </w:r>
      <w:r w:rsidR="00DB4B8F" w:rsidRPr="00994CFA">
        <w:rPr>
          <w:rFonts w:ascii="Times New Roman" w:hAnsi="Times New Roman" w:cs="Times New Roman"/>
          <w:bCs/>
          <w:sz w:val="24"/>
          <w:szCs w:val="24"/>
          <w:lang w:eastAsia="ru-RU"/>
        </w:rPr>
        <w:t>0</w:t>
      </w:r>
      <w:r w:rsidR="004274EF" w:rsidRPr="00994CFA">
        <w:rPr>
          <w:rFonts w:ascii="Times New Roman" w:hAnsi="Times New Roman" w:cs="Times New Roman"/>
          <w:bCs/>
          <w:sz w:val="24"/>
          <w:szCs w:val="24"/>
          <w:lang w:eastAsia="ru-RU"/>
        </w:rPr>
        <w:t xml:space="preserve"> </w:t>
      </w:r>
      <w:r w:rsidR="00DB4B8F" w:rsidRPr="00994CFA">
        <w:rPr>
          <w:rFonts w:ascii="Times New Roman" w:hAnsi="Times New Roman" w:cs="Times New Roman"/>
          <w:bCs/>
          <w:sz w:val="24"/>
          <w:szCs w:val="24"/>
          <w:lang w:eastAsia="ru-RU"/>
        </w:rPr>
        <w:t>мая</w:t>
      </w:r>
      <w:r w:rsidR="0058770C" w:rsidRPr="00994CFA">
        <w:rPr>
          <w:rFonts w:ascii="Times New Roman" w:hAnsi="Times New Roman" w:cs="Times New Roman"/>
          <w:bCs/>
          <w:sz w:val="24"/>
          <w:szCs w:val="24"/>
          <w:lang w:eastAsia="ru-RU"/>
        </w:rPr>
        <w:t xml:space="preserve"> </w:t>
      </w:r>
      <w:r w:rsidRPr="00994CFA">
        <w:rPr>
          <w:rFonts w:ascii="Times New Roman" w:hAnsi="Times New Roman" w:cs="Times New Roman"/>
          <w:bCs/>
          <w:sz w:val="24"/>
          <w:szCs w:val="24"/>
          <w:lang w:eastAsia="ru-RU"/>
        </w:rPr>
        <w:t>202</w:t>
      </w:r>
      <w:r w:rsidR="00ED7615" w:rsidRPr="00994CFA">
        <w:rPr>
          <w:rFonts w:ascii="Times New Roman" w:hAnsi="Times New Roman" w:cs="Times New Roman"/>
          <w:bCs/>
          <w:sz w:val="24"/>
          <w:szCs w:val="24"/>
          <w:lang w:eastAsia="ru-RU"/>
        </w:rPr>
        <w:t>5</w:t>
      </w:r>
      <w:r w:rsidRPr="00994CFA">
        <w:rPr>
          <w:rFonts w:ascii="Times New Roman" w:hAnsi="Times New Roman" w:cs="Times New Roman"/>
          <w:bCs/>
          <w:sz w:val="24"/>
          <w:szCs w:val="24"/>
          <w:lang w:eastAsia="ru-RU"/>
        </w:rPr>
        <w:t xml:space="preserve"> года в 8-00 часов</w:t>
      </w:r>
    </w:p>
    <w:p w14:paraId="021500AA" w14:textId="1A1038EA" w:rsidR="00A62FE7" w:rsidRPr="00994CFA" w:rsidRDefault="00A62FE7" w:rsidP="0082397B">
      <w:pPr>
        <w:spacing w:after="100" w:afterAutospacing="1" w:line="240" w:lineRule="atLeast"/>
        <w:ind w:firstLine="360"/>
        <w:contextualSpacing/>
        <w:jc w:val="both"/>
        <w:rPr>
          <w:rFonts w:ascii="Times New Roman" w:hAnsi="Times New Roman" w:cs="Times New Roman"/>
          <w:b/>
          <w:bCs/>
          <w:sz w:val="24"/>
          <w:szCs w:val="24"/>
          <w:lang w:eastAsia="ru-RU"/>
        </w:rPr>
      </w:pPr>
      <w:r w:rsidRPr="00994CFA">
        <w:rPr>
          <w:rFonts w:ascii="Times New Roman" w:hAnsi="Times New Roman" w:cs="Times New Roman"/>
          <w:b/>
          <w:bCs/>
          <w:sz w:val="24"/>
          <w:szCs w:val="24"/>
          <w:lang w:eastAsia="ru-RU"/>
        </w:rPr>
        <w:t xml:space="preserve">Дата и время окончания подачи заявок </w:t>
      </w:r>
      <w:r w:rsidR="0072454F" w:rsidRPr="00994CFA">
        <w:rPr>
          <w:rFonts w:ascii="Times New Roman" w:hAnsi="Times New Roman" w:cs="Times New Roman"/>
          <w:b/>
          <w:bCs/>
          <w:sz w:val="24"/>
          <w:szCs w:val="24"/>
          <w:lang w:eastAsia="ru-RU"/>
        </w:rPr>
        <w:t>–</w:t>
      </w:r>
      <w:r w:rsidRPr="00994CFA">
        <w:rPr>
          <w:rFonts w:ascii="Times New Roman" w:hAnsi="Times New Roman" w:cs="Times New Roman"/>
          <w:b/>
          <w:bCs/>
          <w:sz w:val="24"/>
          <w:szCs w:val="24"/>
          <w:lang w:eastAsia="ru-RU"/>
        </w:rPr>
        <w:t xml:space="preserve"> </w:t>
      </w:r>
      <w:r w:rsidR="00DB4B8F" w:rsidRPr="00994CFA">
        <w:rPr>
          <w:rFonts w:ascii="Times New Roman" w:hAnsi="Times New Roman" w:cs="Times New Roman"/>
          <w:bCs/>
          <w:sz w:val="24"/>
          <w:szCs w:val="24"/>
          <w:lang w:eastAsia="ru-RU"/>
        </w:rPr>
        <w:t>29</w:t>
      </w:r>
      <w:r w:rsidR="009618E5" w:rsidRPr="00994CFA">
        <w:rPr>
          <w:rFonts w:ascii="Times New Roman" w:hAnsi="Times New Roman" w:cs="Times New Roman"/>
          <w:bCs/>
          <w:sz w:val="24"/>
          <w:szCs w:val="24"/>
          <w:lang w:eastAsia="ru-RU"/>
        </w:rPr>
        <w:t xml:space="preserve"> </w:t>
      </w:r>
      <w:r w:rsidR="00DB4B8F" w:rsidRPr="00994CFA">
        <w:rPr>
          <w:rFonts w:ascii="Times New Roman" w:hAnsi="Times New Roman" w:cs="Times New Roman"/>
          <w:bCs/>
          <w:sz w:val="24"/>
          <w:szCs w:val="24"/>
          <w:lang w:eastAsia="ru-RU"/>
        </w:rPr>
        <w:t>мая</w:t>
      </w:r>
      <w:r w:rsidRPr="00994CFA">
        <w:rPr>
          <w:rFonts w:ascii="Times New Roman" w:hAnsi="Times New Roman" w:cs="Times New Roman"/>
          <w:bCs/>
          <w:sz w:val="24"/>
          <w:szCs w:val="24"/>
          <w:lang w:eastAsia="ru-RU"/>
        </w:rPr>
        <w:t xml:space="preserve"> </w:t>
      </w:r>
      <w:r w:rsidR="0034249E" w:rsidRPr="00994CFA">
        <w:rPr>
          <w:rFonts w:ascii="Times New Roman" w:hAnsi="Times New Roman" w:cs="Times New Roman"/>
          <w:bCs/>
          <w:sz w:val="24"/>
          <w:szCs w:val="24"/>
          <w:lang w:eastAsia="ru-RU"/>
        </w:rPr>
        <w:t>202</w:t>
      </w:r>
      <w:r w:rsidR="00ED7615" w:rsidRPr="00994CFA">
        <w:rPr>
          <w:rFonts w:ascii="Times New Roman" w:hAnsi="Times New Roman" w:cs="Times New Roman"/>
          <w:bCs/>
          <w:sz w:val="24"/>
          <w:szCs w:val="24"/>
          <w:lang w:eastAsia="ru-RU"/>
        </w:rPr>
        <w:t>5</w:t>
      </w:r>
      <w:r w:rsidR="0034249E" w:rsidRPr="00994CFA">
        <w:rPr>
          <w:rFonts w:ascii="Times New Roman" w:hAnsi="Times New Roman" w:cs="Times New Roman"/>
          <w:bCs/>
          <w:sz w:val="24"/>
          <w:szCs w:val="24"/>
          <w:lang w:eastAsia="ru-RU"/>
        </w:rPr>
        <w:t xml:space="preserve"> </w:t>
      </w:r>
      <w:r w:rsidRPr="00994CFA">
        <w:rPr>
          <w:rFonts w:ascii="Times New Roman" w:hAnsi="Times New Roman" w:cs="Times New Roman"/>
          <w:bCs/>
          <w:sz w:val="24"/>
          <w:szCs w:val="24"/>
          <w:lang w:eastAsia="ru-RU"/>
        </w:rPr>
        <w:t xml:space="preserve">года в </w:t>
      </w:r>
      <w:r w:rsidR="004C710B" w:rsidRPr="00994CFA">
        <w:rPr>
          <w:rFonts w:ascii="Times New Roman" w:hAnsi="Times New Roman" w:cs="Times New Roman"/>
          <w:bCs/>
          <w:sz w:val="24"/>
          <w:szCs w:val="24"/>
          <w:lang w:eastAsia="ru-RU"/>
        </w:rPr>
        <w:t>09</w:t>
      </w:r>
      <w:r w:rsidRPr="00994CFA">
        <w:rPr>
          <w:rFonts w:ascii="Times New Roman" w:hAnsi="Times New Roman" w:cs="Times New Roman"/>
          <w:bCs/>
          <w:sz w:val="24"/>
          <w:szCs w:val="24"/>
          <w:lang w:eastAsia="ru-RU"/>
        </w:rPr>
        <w:t xml:space="preserve"> часов </w:t>
      </w:r>
      <w:r w:rsidR="001E0FB8" w:rsidRPr="00994CFA">
        <w:rPr>
          <w:rFonts w:ascii="Times New Roman" w:hAnsi="Times New Roman" w:cs="Times New Roman"/>
          <w:bCs/>
          <w:sz w:val="24"/>
          <w:szCs w:val="24"/>
          <w:lang w:eastAsia="ru-RU"/>
        </w:rPr>
        <w:t>0</w:t>
      </w:r>
      <w:r w:rsidRPr="00994CFA">
        <w:rPr>
          <w:rFonts w:ascii="Times New Roman" w:hAnsi="Times New Roman" w:cs="Times New Roman"/>
          <w:bCs/>
          <w:sz w:val="24"/>
          <w:szCs w:val="24"/>
          <w:lang w:eastAsia="ru-RU"/>
        </w:rPr>
        <w:t>0 минут.</w:t>
      </w:r>
      <w:r w:rsidRPr="00994CFA">
        <w:rPr>
          <w:rFonts w:ascii="Times New Roman" w:hAnsi="Times New Roman" w:cs="Times New Roman"/>
          <w:b/>
          <w:bCs/>
          <w:sz w:val="24"/>
          <w:szCs w:val="24"/>
          <w:lang w:eastAsia="ru-RU"/>
        </w:rPr>
        <w:t xml:space="preserve"> </w:t>
      </w:r>
    </w:p>
    <w:p w14:paraId="3CB5B886" w14:textId="29C5D55D" w:rsidR="00317264" w:rsidRPr="00994CFA" w:rsidRDefault="00286D51" w:rsidP="00475B6D">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
          <w:bCs/>
          <w:sz w:val="24"/>
          <w:szCs w:val="24"/>
          <w:lang w:eastAsia="ru-RU"/>
        </w:rPr>
        <w:t xml:space="preserve">Порядок подачи заявок: </w:t>
      </w:r>
      <w:r w:rsidRPr="00994CFA">
        <w:rPr>
          <w:rFonts w:ascii="Times New Roman" w:hAnsi="Times New Roman" w:cs="Times New Roman"/>
          <w:bCs/>
          <w:sz w:val="24"/>
          <w:szCs w:val="24"/>
          <w:lang w:eastAsia="ru-RU"/>
        </w:rPr>
        <w:t>заявки подаются</w:t>
      </w:r>
      <w:r w:rsidRPr="00994CFA">
        <w:rPr>
          <w:rFonts w:ascii="Times New Roman" w:hAnsi="Times New Roman" w:cs="Times New Roman"/>
          <w:b/>
          <w:bCs/>
          <w:sz w:val="24"/>
          <w:szCs w:val="24"/>
          <w:lang w:eastAsia="ru-RU"/>
        </w:rPr>
        <w:t xml:space="preserve"> </w:t>
      </w:r>
      <w:r w:rsidRPr="00994CFA">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B4B8F" w:rsidRPr="00994CFA">
        <w:rPr>
          <w:rFonts w:ascii="Times New Roman" w:hAnsi="Times New Roman" w:cs="Times New Roman"/>
          <w:bCs/>
          <w:sz w:val="24"/>
          <w:szCs w:val="24"/>
          <w:lang w:eastAsia="ru-RU"/>
        </w:rPr>
        <w:t>29</w:t>
      </w:r>
      <w:r w:rsidRPr="00994CFA">
        <w:rPr>
          <w:rFonts w:ascii="Times New Roman" w:hAnsi="Times New Roman" w:cs="Times New Roman"/>
          <w:bCs/>
          <w:sz w:val="24"/>
          <w:szCs w:val="24"/>
          <w:lang w:eastAsia="ru-RU"/>
        </w:rPr>
        <w:t xml:space="preserve">» </w:t>
      </w:r>
      <w:r w:rsidR="00DB4B8F" w:rsidRPr="00994CFA">
        <w:rPr>
          <w:rFonts w:ascii="Times New Roman" w:hAnsi="Times New Roman" w:cs="Times New Roman"/>
          <w:bCs/>
          <w:sz w:val="24"/>
          <w:szCs w:val="24"/>
          <w:lang w:eastAsia="ru-RU"/>
        </w:rPr>
        <w:t>мая</w:t>
      </w:r>
      <w:r w:rsidRPr="00994CFA">
        <w:rPr>
          <w:rFonts w:ascii="Times New Roman" w:hAnsi="Times New Roman" w:cs="Times New Roman"/>
          <w:bCs/>
          <w:sz w:val="24"/>
          <w:szCs w:val="24"/>
          <w:lang w:eastAsia="ru-RU"/>
        </w:rPr>
        <w:t xml:space="preserve"> 202</w:t>
      </w:r>
      <w:r w:rsidR="00ED7615" w:rsidRPr="00994CFA">
        <w:rPr>
          <w:rFonts w:ascii="Times New Roman" w:hAnsi="Times New Roman" w:cs="Times New Roman"/>
          <w:bCs/>
          <w:sz w:val="24"/>
          <w:szCs w:val="24"/>
          <w:lang w:eastAsia="ru-RU"/>
        </w:rPr>
        <w:t>5</w:t>
      </w:r>
      <w:r w:rsidRPr="00994CFA">
        <w:rPr>
          <w:rFonts w:ascii="Times New Roman" w:hAnsi="Times New Roman" w:cs="Times New Roman"/>
          <w:bCs/>
          <w:sz w:val="24"/>
          <w:szCs w:val="24"/>
          <w:lang w:eastAsia="ru-RU"/>
        </w:rPr>
        <w:t xml:space="preserve"> года в </w:t>
      </w:r>
      <w:r w:rsidR="004C710B" w:rsidRPr="00994CFA">
        <w:rPr>
          <w:rFonts w:ascii="Times New Roman" w:hAnsi="Times New Roman" w:cs="Times New Roman"/>
          <w:bCs/>
          <w:sz w:val="24"/>
          <w:szCs w:val="24"/>
          <w:lang w:eastAsia="ru-RU"/>
        </w:rPr>
        <w:t>09</w:t>
      </w:r>
      <w:r w:rsidRPr="00994CFA">
        <w:rPr>
          <w:rFonts w:ascii="Times New Roman" w:hAnsi="Times New Roman" w:cs="Times New Roman"/>
          <w:bCs/>
          <w:sz w:val="24"/>
          <w:szCs w:val="24"/>
          <w:lang w:eastAsia="ru-RU"/>
        </w:rPr>
        <w:t xml:space="preserve"> часов 00 минут, на электронный адрес: </w:t>
      </w:r>
      <w:hyperlink r:id="rId8" w:history="1">
        <w:r w:rsidRPr="00994CFA">
          <w:rPr>
            <w:rStyle w:val="af0"/>
            <w:rFonts w:ascii="Times New Roman" w:hAnsi="Times New Roman" w:cs="Times New Roman"/>
            <w:bCs/>
            <w:color w:val="auto"/>
            <w:sz w:val="24"/>
            <w:szCs w:val="24"/>
            <w:lang w:val="en-US" w:eastAsia="ru-RU"/>
          </w:rPr>
          <w:t>omts</w:t>
        </w:r>
        <w:r w:rsidRPr="00994CFA">
          <w:rPr>
            <w:rStyle w:val="af0"/>
            <w:rFonts w:ascii="Times New Roman" w:hAnsi="Times New Roman" w:cs="Times New Roman"/>
            <w:bCs/>
            <w:color w:val="auto"/>
            <w:sz w:val="24"/>
            <w:szCs w:val="24"/>
            <w:lang w:eastAsia="ru-RU"/>
          </w:rPr>
          <w:t>@vodokanal-pmr.com</w:t>
        </w:r>
      </w:hyperlink>
      <w:r w:rsidRPr="00994CFA">
        <w:rPr>
          <w:rFonts w:ascii="Times New Roman" w:hAnsi="Times New Roman" w:cs="Times New Roman"/>
          <w:bCs/>
          <w:sz w:val="24"/>
          <w:szCs w:val="24"/>
          <w:lang w:eastAsia="ru-RU"/>
        </w:rPr>
        <w:t xml:space="preserve"> </w:t>
      </w:r>
      <w:r w:rsidR="00475B6D" w:rsidRPr="00994CFA">
        <w:rPr>
          <w:rFonts w:ascii="Times New Roman" w:hAnsi="Times New Roman" w:cs="Times New Roman"/>
          <w:bCs/>
          <w:sz w:val="24"/>
          <w:szCs w:val="24"/>
          <w:lang w:eastAsia="ru-RU"/>
        </w:rPr>
        <w:t xml:space="preserve">, </w:t>
      </w:r>
      <w:r w:rsidR="00475B6D" w:rsidRPr="00994CFA">
        <w:t xml:space="preserve">или </w:t>
      </w:r>
      <w:r w:rsidR="00475B6D" w:rsidRPr="00994CFA">
        <w:rPr>
          <w:rFonts w:ascii="Times New Roman" w:hAnsi="Times New Roman" w:cs="Times New Roman"/>
          <w:bCs/>
          <w:sz w:val="24"/>
          <w:szCs w:val="24"/>
          <w:lang w:eastAsia="ru-RU"/>
        </w:rPr>
        <w:t>в электронной форме.</w:t>
      </w:r>
    </w:p>
    <w:p w14:paraId="147981F3"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w:t>
      </w:r>
      <w:r w:rsidRPr="00994CFA">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w:t>
      </w:r>
      <w:r w:rsidRPr="00994CFA">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w:t>
      </w:r>
      <w:r w:rsidRPr="00994CFA">
        <w:rPr>
          <w:rFonts w:ascii="Times New Roman" w:hAnsi="Times New Roman" w:cs="Times New Roman"/>
          <w:bCs/>
          <w:sz w:val="24"/>
          <w:szCs w:val="24"/>
          <w:lang w:eastAsia="ru-RU"/>
        </w:rPr>
        <w:tab/>
        <w:t>предмет закупки с указанием номеров лотов;</w:t>
      </w:r>
    </w:p>
    <w:p w14:paraId="29FEA76A" w14:textId="751CB11D" w:rsidR="00286D51" w:rsidRPr="00994CFA" w:rsidRDefault="00286D51" w:rsidP="0082397B">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994CFA">
        <w:rPr>
          <w:rFonts w:ascii="Times New Roman" w:hAnsi="Times New Roman" w:cs="Times New Roman"/>
          <w:bCs/>
          <w:sz w:val="24"/>
          <w:szCs w:val="24"/>
          <w:lang w:eastAsia="ru-RU"/>
        </w:rPr>
        <w:t>­</w:t>
      </w:r>
      <w:r w:rsidRPr="00994CFA">
        <w:rPr>
          <w:rFonts w:ascii="Times New Roman" w:hAnsi="Times New Roman" w:cs="Times New Roman"/>
          <w:bCs/>
          <w:sz w:val="24"/>
          <w:szCs w:val="24"/>
          <w:lang w:eastAsia="ru-RU"/>
        </w:rPr>
        <w:tab/>
        <w:t xml:space="preserve">слова: </w:t>
      </w:r>
      <w:r w:rsidRPr="00994CFA">
        <w:rPr>
          <w:rFonts w:ascii="Times New Roman" w:hAnsi="Times New Roman" w:cs="Times New Roman"/>
          <w:bCs/>
          <w:i/>
          <w:sz w:val="24"/>
          <w:szCs w:val="24"/>
          <w:u w:val="single"/>
          <w:lang w:eastAsia="ru-RU"/>
        </w:rPr>
        <w:t xml:space="preserve">«Не вскрывать до </w:t>
      </w:r>
      <w:r w:rsidR="00FD6C82" w:rsidRPr="00994CFA">
        <w:rPr>
          <w:rFonts w:ascii="Times New Roman" w:hAnsi="Times New Roman" w:cs="Times New Roman"/>
          <w:bCs/>
          <w:i/>
          <w:sz w:val="24"/>
          <w:szCs w:val="24"/>
          <w:u w:val="single"/>
          <w:lang w:eastAsia="ru-RU"/>
        </w:rPr>
        <w:t>0</w:t>
      </w:r>
      <w:r w:rsidR="004C710B" w:rsidRPr="00994CFA">
        <w:rPr>
          <w:rFonts w:ascii="Times New Roman" w:hAnsi="Times New Roman" w:cs="Times New Roman"/>
          <w:bCs/>
          <w:i/>
          <w:sz w:val="24"/>
          <w:szCs w:val="24"/>
          <w:u w:val="single"/>
          <w:lang w:eastAsia="ru-RU"/>
        </w:rPr>
        <w:t>9</w:t>
      </w:r>
      <w:r w:rsidRPr="00994CFA">
        <w:rPr>
          <w:rFonts w:ascii="Times New Roman" w:hAnsi="Times New Roman" w:cs="Times New Roman"/>
          <w:bCs/>
          <w:i/>
          <w:sz w:val="24"/>
          <w:szCs w:val="24"/>
          <w:u w:val="single"/>
          <w:lang w:eastAsia="ru-RU"/>
        </w:rPr>
        <w:t xml:space="preserve"> часов 00 минут, по местному времени, </w:t>
      </w:r>
      <w:r w:rsidR="00DB4B8F" w:rsidRPr="00994CFA">
        <w:rPr>
          <w:rFonts w:ascii="Times New Roman" w:hAnsi="Times New Roman" w:cs="Times New Roman"/>
          <w:bCs/>
          <w:i/>
          <w:sz w:val="24"/>
          <w:szCs w:val="24"/>
          <w:u w:val="single"/>
          <w:lang w:eastAsia="ru-RU"/>
        </w:rPr>
        <w:t>29</w:t>
      </w:r>
      <w:r w:rsidR="009618E5" w:rsidRPr="00994CFA">
        <w:rPr>
          <w:rFonts w:ascii="Times New Roman" w:hAnsi="Times New Roman" w:cs="Times New Roman"/>
          <w:bCs/>
          <w:i/>
          <w:sz w:val="24"/>
          <w:szCs w:val="24"/>
          <w:u w:val="single"/>
          <w:lang w:eastAsia="ru-RU"/>
        </w:rPr>
        <w:t>.0</w:t>
      </w:r>
      <w:r w:rsidR="00DB4B8F" w:rsidRPr="00994CFA">
        <w:rPr>
          <w:rFonts w:ascii="Times New Roman" w:hAnsi="Times New Roman" w:cs="Times New Roman"/>
          <w:bCs/>
          <w:i/>
          <w:sz w:val="24"/>
          <w:szCs w:val="24"/>
          <w:u w:val="single"/>
          <w:lang w:eastAsia="ru-RU"/>
        </w:rPr>
        <w:t>5</w:t>
      </w:r>
      <w:r w:rsidRPr="00994CFA">
        <w:rPr>
          <w:rFonts w:ascii="Times New Roman" w:hAnsi="Times New Roman" w:cs="Times New Roman"/>
          <w:bCs/>
          <w:i/>
          <w:sz w:val="24"/>
          <w:szCs w:val="24"/>
          <w:u w:val="single"/>
          <w:lang w:eastAsia="ru-RU"/>
        </w:rPr>
        <w:t>.202</w:t>
      </w:r>
      <w:r w:rsidR="00ED7615" w:rsidRPr="00994CFA">
        <w:rPr>
          <w:rFonts w:ascii="Times New Roman" w:hAnsi="Times New Roman" w:cs="Times New Roman"/>
          <w:bCs/>
          <w:i/>
          <w:sz w:val="24"/>
          <w:szCs w:val="24"/>
          <w:u w:val="single"/>
          <w:lang w:eastAsia="ru-RU"/>
        </w:rPr>
        <w:t>5</w:t>
      </w:r>
      <w:r w:rsidRPr="00994CFA">
        <w:rPr>
          <w:rFonts w:ascii="Times New Roman" w:hAnsi="Times New Roman" w:cs="Times New Roman"/>
          <w:bCs/>
          <w:i/>
          <w:sz w:val="24"/>
          <w:szCs w:val="24"/>
          <w:u w:val="single"/>
          <w:lang w:eastAsia="ru-RU"/>
        </w:rPr>
        <w:t xml:space="preserve"> года».</w:t>
      </w:r>
    </w:p>
    <w:p w14:paraId="096B621A" w14:textId="77777777" w:rsidR="0050549B" w:rsidRPr="00994CFA" w:rsidRDefault="0050549B"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7C17B3D3"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994CFA">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994CFA">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6055E682" w:rsidR="00286D51" w:rsidRPr="00994CFA" w:rsidRDefault="00286D51" w:rsidP="0082397B">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994CFA">
        <w:rPr>
          <w:rFonts w:ascii="Times New Roman" w:hAnsi="Times New Roman" w:cs="Times New Roman"/>
          <w:b/>
          <w:bCs/>
          <w:sz w:val="24"/>
          <w:szCs w:val="24"/>
          <w:u w:val="single"/>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r w:rsidR="007672A7" w:rsidRPr="00994CFA">
        <w:rPr>
          <w:rFonts w:ascii="Times New Roman" w:hAnsi="Times New Roman" w:cs="Times New Roman"/>
          <w:b/>
          <w:bCs/>
          <w:sz w:val="24"/>
          <w:szCs w:val="24"/>
          <w:u w:val="single"/>
        </w:rPr>
        <w:t>.</w:t>
      </w:r>
    </w:p>
    <w:p w14:paraId="2F24BCE5" w14:textId="77777777" w:rsidR="00EC13A6" w:rsidRPr="00994CFA" w:rsidRDefault="00EC13A6"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2974B295" w14:textId="130910E2"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
          <w:bCs/>
          <w:sz w:val="24"/>
          <w:szCs w:val="24"/>
          <w:lang w:eastAsia="ru-RU"/>
        </w:rPr>
        <w:t xml:space="preserve">Требования </w:t>
      </w:r>
      <w:r w:rsidR="00FC24BB" w:rsidRPr="00994CFA">
        <w:rPr>
          <w:rFonts w:ascii="Times New Roman" w:hAnsi="Times New Roman" w:cs="Times New Roman"/>
          <w:b/>
          <w:bCs/>
          <w:sz w:val="24"/>
          <w:szCs w:val="24"/>
          <w:lang w:eastAsia="ru-RU"/>
        </w:rPr>
        <w:t xml:space="preserve">к участникам, а также </w:t>
      </w:r>
      <w:r w:rsidRPr="00994CFA">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sidRPr="00994CFA">
        <w:rPr>
          <w:rFonts w:ascii="Times New Roman" w:hAnsi="Times New Roman" w:cs="Times New Roman"/>
          <w:bCs/>
          <w:sz w:val="24"/>
          <w:szCs w:val="24"/>
          <w:lang w:eastAsia="ru-RU"/>
        </w:rPr>
        <w:t xml:space="preserve"> </w:t>
      </w:r>
    </w:p>
    <w:p w14:paraId="2C98117B" w14:textId="56842930"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sidRPr="00994CFA">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994CFA">
        <w:rPr>
          <w:rFonts w:ascii="Times New Roman" w:hAnsi="Times New Roman" w:cs="Times New Roman"/>
          <w:bCs/>
          <w:sz w:val="24"/>
          <w:szCs w:val="24"/>
          <w:lang w:eastAsia="ru-RU"/>
        </w:rPr>
        <w:t xml:space="preserve">№ 318-З-VI </w:t>
      </w:r>
      <w:r w:rsidR="008849D5" w:rsidRPr="00994CFA">
        <w:rPr>
          <w:rFonts w:ascii="Times New Roman" w:hAnsi="Times New Roman" w:cs="Times New Roman"/>
          <w:bCs/>
          <w:sz w:val="24"/>
          <w:szCs w:val="24"/>
          <w:lang w:eastAsia="ru-RU"/>
        </w:rPr>
        <w:t>«О закупках в Приднестровской Молдавской Республик</w:t>
      </w:r>
      <w:r w:rsidR="00845D89" w:rsidRPr="00994CFA">
        <w:rPr>
          <w:rFonts w:ascii="Times New Roman" w:hAnsi="Times New Roman" w:cs="Times New Roman"/>
          <w:bCs/>
          <w:sz w:val="24"/>
          <w:szCs w:val="24"/>
          <w:lang w:eastAsia="ru-RU"/>
        </w:rPr>
        <w:t>е</w:t>
      </w:r>
      <w:r w:rsidR="008849D5" w:rsidRPr="00994CFA">
        <w:rPr>
          <w:rFonts w:ascii="Times New Roman" w:hAnsi="Times New Roman" w:cs="Times New Roman"/>
          <w:bCs/>
          <w:sz w:val="24"/>
          <w:szCs w:val="24"/>
          <w:lang w:eastAsia="ru-RU"/>
        </w:rPr>
        <w:t xml:space="preserve">» (в текущей редакции), </w:t>
      </w:r>
      <w:r w:rsidRPr="00994CFA">
        <w:rPr>
          <w:rFonts w:ascii="Times New Roman" w:hAnsi="Times New Roman" w:cs="Times New Roman"/>
          <w:bCs/>
          <w:sz w:val="24"/>
          <w:szCs w:val="24"/>
          <w:lang w:eastAsia="ru-RU"/>
        </w:rPr>
        <w:t xml:space="preserve">Распоряжением Правительства </w:t>
      </w:r>
      <w:r w:rsidR="008849D5" w:rsidRPr="00994CFA">
        <w:rPr>
          <w:rFonts w:ascii="Times New Roman" w:hAnsi="Times New Roman" w:cs="Times New Roman"/>
          <w:bCs/>
          <w:sz w:val="24"/>
          <w:szCs w:val="24"/>
          <w:lang w:eastAsia="ru-RU"/>
        </w:rPr>
        <w:t>Приднестровской Молдавской Республики</w:t>
      </w:r>
      <w:r w:rsidRPr="00994CFA">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w:t>
      </w:r>
      <w:r w:rsidR="00B1777C" w:rsidRPr="00994CFA">
        <w:rPr>
          <w:rFonts w:ascii="Times New Roman" w:hAnsi="Times New Roman" w:cs="Times New Roman"/>
          <w:bCs/>
          <w:sz w:val="24"/>
          <w:szCs w:val="24"/>
          <w:lang w:eastAsia="ru-RU"/>
        </w:rPr>
        <w:t xml:space="preserve">извещении и закупочной </w:t>
      </w:r>
      <w:r w:rsidRPr="00994CFA">
        <w:rPr>
          <w:rFonts w:ascii="Times New Roman" w:hAnsi="Times New Roman" w:cs="Times New Roman"/>
          <w:bCs/>
          <w:sz w:val="24"/>
          <w:szCs w:val="24"/>
          <w:lang w:eastAsia="ru-RU"/>
        </w:rPr>
        <w:t>документации о проведении открытого аукциона (Приложение №</w:t>
      </w:r>
      <w:r w:rsidR="0084056F" w:rsidRPr="00994CFA">
        <w:rPr>
          <w:rFonts w:ascii="Times New Roman" w:hAnsi="Times New Roman" w:cs="Times New Roman"/>
          <w:bCs/>
          <w:sz w:val="24"/>
          <w:szCs w:val="24"/>
          <w:lang w:eastAsia="ru-RU"/>
        </w:rPr>
        <w:t xml:space="preserve"> </w:t>
      </w:r>
      <w:r w:rsidR="009877F2" w:rsidRPr="00994CFA">
        <w:rPr>
          <w:rFonts w:ascii="Times New Roman" w:hAnsi="Times New Roman" w:cs="Times New Roman"/>
          <w:bCs/>
          <w:sz w:val="24"/>
          <w:szCs w:val="24"/>
          <w:lang w:eastAsia="ru-RU"/>
        </w:rPr>
        <w:t>4</w:t>
      </w:r>
      <w:r w:rsidRPr="00994CFA">
        <w:rPr>
          <w:rFonts w:ascii="Times New Roman" w:hAnsi="Times New Roman" w:cs="Times New Roman"/>
          <w:bCs/>
          <w:sz w:val="24"/>
          <w:szCs w:val="24"/>
          <w:lang w:eastAsia="ru-RU"/>
        </w:rPr>
        <w:t xml:space="preserve"> к настоящей Закупочной документации).</w:t>
      </w:r>
      <w:r w:rsidR="008849D5" w:rsidRPr="00994CFA">
        <w:rPr>
          <w:rFonts w:ascii="Times New Roman" w:hAnsi="Times New Roman" w:cs="Times New Roman"/>
          <w:bCs/>
          <w:sz w:val="24"/>
          <w:szCs w:val="24"/>
          <w:lang w:eastAsia="ru-RU"/>
        </w:rPr>
        <w:t xml:space="preserve"> </w:t>
      </w:r>
      <w:r w:rsidRPr="00994CFA">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5BA6A7A9" w14:textId="77777777" w:rsidR="00D876F0" w:rsidRPr="00994CFA" w:rsidRDefault="00D876F0" w:rsidP="0082397B">
      <w:pPr>
        <w:spacing w:after="100" w:afterAutospacing="1" w:line="240" w:lineRule="atLeast"/>
        <w:ind w:firstLine="357"/>
        <w:contextualSpacing/>
        <w:jc w:val="both"/>
        <w:rPr>
          <w:rFonts w:ascii="Times New Roman" w:hAnsi="Times New Roman" w:cs="Times New Roman"/>
          <w:b/>
          <w:bCs/>
          <w:sz w:val="24"/>
          <w:szCs w:val="24"/>
          <w:u w:val="single"/>
          <w:lang w:eastAsia="ru-RU"/>
        </w:rPr>
      </w:pPr>
      <w:r w:rsidRPr="00994CFA">
        <w:rPr>
          <w:rFonts w:ascii="Times New Roman" w:hAnsi="Times New Roman" w:cs="Times New Roman"/>
          <w:b/>
          <w:bCs/>
          <w:sz w:val="24"/>
          <w:szCs w:val="24"/>
          <w:u w:val="single"/>
          <w:lang w:eastAsia="ru-RU"/>
        </w:rPr>
        <w:lastRenderedPageBreak/>
        <w:t>Требования к Участникам:</w:t>
      </w:r>
    </w:p>
    <w:p w14:paraId="03209ADB"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4E185B9"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AD3CC99"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A5CD184"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5DE76D0"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7280FCCD"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96F2C66"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9071C80"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0DD0D00" w14:textId="77777777" w:rsidR="0051466C" w:rsidRPr="00994CFA" w:rsidRDefault="0051466C" w:rsidP="0051466C">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7B48A32C" w14:textId="77777777" w:rsidR="0051466C" w:rsidRPr="00994CFA" w:rsidRDefault="0051466C" w:rsidP="0051466C">
      <w:pPr>
        <w:spacing w:after="0" w:line="240" w:lineRule="auto"/>
        <w:ind w:firstLine="567"/>
        <w:jc w:val="both"/>
        <w:rPr>
          <w:rFonts w:ascii="Times New Roman" w:eastAsia="Calibri" w:hAnsi="Times New Roman" w:cs="Times New Roman"/>
          <w:sz w:val="24"/>
          <w:szCs w:val="24"/>
          <w:lang w:eastAsia="ru-RU"/>
        </w:rPr>
      </w:pPr>
      <w:r w:rsidRPr="00994CFA">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A8B796" w14:textId="6623DA1E" w:rsidR="0051466C" w:rsidRPr="00994CFA" w:rsidRDefault="0051466C" w:rsidP="0051466C">
      <w:pPr>
        <w:spacing w:after="0" w:line="240" w:lineRule="auto"/>
        <w:ind w:firstLine="567"/>
        <w:jc w:val="both"/>
        <w:rPr>
          <w:rFonts w:ascii="Times New Roman" w:eastAsia="Calibri" w:hAnsi="Times New Roman" w:cs="Times New Roman"/>
          <w:sz w:val="24"/>
          <w:szCs w:val="24"/>
          <w:lang w:eastAsia="ru-RU"/>
        </w:rPr>
      </w:pPr>
      <w:r w:rsidRPr="00994CFA">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p>
    <w:p w14:paraId="5F97BED8" w14:textId="77777777" w:rsidR="0051466C" w:rsidRPr="00994CFA" w:rsidRDefault="0051466C" w:rsidP="0051466C">
      <w:pPr>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е) отсутствие в </w:t>
      </w:r>
      <w:hyperlink r:id="rId9" w:anchor="Par2313" w:tooltip="Статья 104. Реестр недобросовестных поставщиков (подрядчиков, исполнителей)" w:history="1">
        <w:r w:rsidRPr="00994CFA">
          <w:rPr>
            <w:rFonts w:ascii="Times New Roman" w:eastAsia="Times New Roman" w:hAnsi="Times New Roman" w:cs="Times New Roman"/>
            <w:sz w:val="24"/>
            <w:szCs w:val="24"/>
            <w:u w:val="single"/>
            <w:lang w:eastAsia="ru-RU"/>
          </w:rPr>
          <w:t>реестре</w:t>
        </w:r>
      </w:hyperlink>
      <w:r w:rsidRPr="00994CFA">
        <w:rPr>
          <w:rFonts w:ascii="Times New Roman" w:eastAsia="Times New Roman" w:hAnsi="Times New Roman" w:cs="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B815E00" w14:textId="77777777" w:rsidR="0051466C" w:rsidRPr="00994CFA" w:rsidRDefault="0051466C" w:rsidP="0051466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994CFA">
        <w:rPr>
          <w:rFonts w:ascii="Times New Roman" w:eastAsia="Times New Roman" w:hAnsi="Times New Roman" w:cs="Times New Roman"/>
          <w:sz w:val="24"/>
          <w:szCs w:val="24"/>
          <w:lang w:eastAsia="ru-RU"/>
        </w:rPr>
        <w:lastRenderedPageBreak/>
        <w:t>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BBF764" w14:textId="1C8B6844" w:rsidR="00C834A0" w:rsidRPr="00994CFA" w:rsidRDefault="00BC6BC5"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994CFA">
        <w:rPr>
          <w:rFonts w:ascii="Times New Roman" w:hAnsi="Times New Roman" w:cs="Times New Roman"/>
          <w:b/>
          <w:bCs/>
          <w:sz w:val="24"/>
          <w:szCs w:val="24"/>
          <w:lang w:eastAsia="ru-RU"/>
        </w:rPr>
        <w:t xml:space="preserve">Заявка </w:t>
      </w:r>
      <w:r w:rsidR="00C834A0" w:rsidRPr="00994CFA">
        <w:rPr>
          <w:rFonts w:ascii="Times New Roman" w:hAnsi="Times New Roman" w:cs="Times New Roman"/>
          <w:b/>
          <w:bCs/>
          <w:sz w:val="24"/>
          <w:szCs w:val="24"/>
          <w:lang w:eastAsia="ru-RU"/>
        </w:rPr>
        <w:t>на участие в открытом аукционе должна содержать:</w:t>
      </w:r>
    </w:p>
    <w:p w14:paraId="7AEA5E12" w14:textId="59585B61"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FC9C1BC" w14:textId="1A8BDA70"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2) </w:t>
      </w:r>
      <w:r w:rsidR="00535AB2" w:rsidRPr="00994CFA">
        <w:rPr>
          <w:rFonts w:ascii="Times New Roman" w:hAnsi="Times New Roman" w:cs="Times New Roman"/>
          <w:bCs/>
          <w:sz w:val="24"/>
          <w:szCs w:val="24"/>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w:t>
      </w:r>
    </w:p>
    <w:p w14:paraId="2A1A2F0D"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6757C093"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r w:rsidR="00A962E3" w:rsidRPr="00994CFA">
        <w:rPr>
          <w:rFonts w:ascii="Times New Roman" w:hAnsi="Times New Roman" w:cs="Times New Roman"/>
          <w:bCs/>
          <w:sz w:val="24"/>
          <w:szCs w:val="24"/>
          <w:lang w:eastAsia="ru-RU"/>
        </w:rPr>
        <w:t xml:space="preserve"> – Устав, при необходимости - </w:t>
      </w:r>
      <w:r w:rsidR="00475B6D" w:rsidRPr="00994CFA">
        <w:rPr>
          <w:rFonts w:ascii="Times New Roman" w:hAnsi="Times New Roman" w:cs="Times New Roman"/>
          <w:bCs/>
          <w:sz w:val="24"/>
          <w:szCs w:val="24"/>
          <w:lang w:eastAsia="ru-RU"/>
        </w:rPr>
        <w:t>Лицензия</w:t>
      </w:r>
      <w:r w:rsidR="00A962E3" w:rsidRPr="00994CFA">
        <w:rPr>
          <w:rFonts w:ascii="Times New Roman" w:hAnsi="Times New Roman" w:cs="Times New Roman"/>
          <w:bCs/>
          <w:sz w:val="24"/>
          <w:szCs w:val="24"/>
          <w:lang w:eastAsia="ru-RU"/>
        </w:rPr>
        <w:t>)</w:t>
      </w:r>
      <w:r w:rsidRPr="00994CFA">
        <w:rPr>
          <w:rFonts w:ascii="Times New Roman" w:hAnsi="Times New Roman" w:cs="Times New Roman"/>
          <w:bCs/>
          <w:sz w:val="24"/>
          <w:szCs w:val="24"/>
          <w:lang w:eastAsia="ru-RU"/>
        </w:rPr>
        <w:t>;</w:t>
      </w:r>
    </w:p>
    <w:p w14:paraId="14297EB7"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sidRPr="00994CFA">
        <w:rPr>
          <w:rFonts w:ascii="Times New Roman" w:hAnsi="Times New Roman" w:cs="Times New Roman"/>
          <w:bCs/>
          <w:sz w:val="24"/>
          <w:szCs w:val="24"/>
          <w:lang w:eastAsia="ru-RU"/>
        </w:rPr>
        <w:t>на русский язык</w:t>
      </w:r>
      <w:r w:rsidRPr="00994CFA">
        <w:rPr>
          <w:rFonts w:ascii="Times New Roman" w:hAnsi="Times New Roman" w:cs="Times New Roman"/>
          <w:bCs/>
          <w:sz w:val="24"/>
          <w:szCs w:val="24"/>
          <w:lang w:eastAsia="ru-RU"/>
        </w:rPr>
        <w:t>;</w:t>
      </w:r>
    </w:p>
    <w:p w14:paraId="16EEE74F" w14:textId="1A20234C"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sidRPr="00994CFA">
        <w:rPr>
          <w:rFonts w:ascii="Times New Roman" w:hAnsi="Times New Roman" w:cs="Times New Roman"/>
          <w:bCs/>
          <w:sz w:val="24"/>
          <w:szCs w:val="24"/>
          <w:lang w:eastAsia="ru-RU"/>
        </w:rPr>
        <w:t xml:space="preserve">закупочной </w:t>
      </w:r>
      <w:r w:rsidRPr="00994CFA">
        <w:rPr>
          <w:rFonts w:ascii="Times New Roman" w:hAnsi="Times New Roman" w:cs="Times New Roman"/>
          <w:bCs/>
          <w:sz w:val="24"/>
          <w:szCs w:val="24"/>
          <w:lang w:eastAsia="ru-RU"/>
        </w:rPr>
        <w:t>документацией об открытом аукционе</w:t>
      </w:r>
      <w:r w:rsidR="00EF3816" w:rsidRPr="00994CFA">
        <w:rPr>
          <w:rFonts w:ascii="Times New Roman" w:hAnsi="Times New Roman" w:cs="Times New Roman"/>
          <w:sz w:val="24"/>
          <w:szCs w:val="24"/>
        </w:rPr>
        <w:t xml:space="preserve"> (копии Сертификатов, паспортов и др. документы, а также надлежащим образом заверенный перевод на один из официальных языков Приднестровской Молдавской Республики данных документов).</w:t>
      </w:r>
    </w:p>
    <w:p w14:paraId="662C7759"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sidRPr="00994CFA">
        <w:rPr>
          <w:rFonts w:ascii="Times New Roman" w:hAnsi="Times New Roman" w:cs="Times New Roman"/>
          <w:bCs/>
          <w:sz w:val="24"/>
          <w:szCs w:val="24"/>
          <w:lang w:eastAsia="ru-RU"/>
        </w:rPr>
        <w:t xml:space="preserve">закупочной </w:t>
      </w:r>
      <w:r w:rsidRPr="00994CFA">
        <w:rPr>
          <w:rFonts w:ascii="Times New Roman" w:hAnsi="Times New Roman" w:cs="Times New Roman"/>
          <w:bCs/>
          <w:sz w:val="24"/>
          <w:szCs w:val="24"/>
          <w:lang w:eastAsia="ru-RU"/>
        </w:rPr>
        <w:t>документацией об открытом аукционе;</w:t>
      </w:r>
    </w:p>
    <w:p w14:paraId="52EB6D45"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994CFA">
        <w:rPr>
          <w:rFonts w:ascii="Times New Roman" w:hAnsi="Times New Roman" w:cs="Times New Roman"/>
          <w:sz w:val="24"/>
          <w:szCs w:val="24"/>
        </w:rPr>
        <w:t xml:space="preserve"> </w:t>
      </w:r>
      <w:r w:rsidR="003C4DAD" w:rsidRPr="00994CFA">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w:t>
      </w:r>
      <w:r w:rsidRPr="00994CFA">
        <w:rPr>
          <w:rFonts w:ascii="Times New Roman" w:hAnsi="Times New Roman" w:cs="Times New Roman"/>
          <w:bCs/>
          <w:sz w:val="24"/>
          <w:szCs w:val="24"/>
          <w:lang w:eastAsia="ru-RU"/>
        </w:rPr>
        <w:t>, или копии этих документов.</w:t>
      </w:r>
    </w:p>
    <w:p w14:paraId="1533FEDA" w14:textId="77777777" w:rsidR="00445CFD" w:rsidRPr="00994CFA" w:rsidRDefault="00445CFD"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5BB03D3" w14:textId="2C83B1BA" w:rsidR="007672A7" w:rsidRPr="00994CFA" w:rsidRDefault="007672A7" w:rsidP="007672A7">
      <w:pPr>
        <w:spacing w:after="0" w:line="240" w:lineRule="auto"/>
        <w:jc w:val="both"/>
        <w:rPr>
          <w:rFonts w:ascii="Times New Roman" w:hAnsi="Times New Roman" w:cs="Times New Roman"/>
          <w:sz w:val="24"/>
          <w:szCs w:val="24"/>
          <w:lang w:bidi="ru-RU"/>
        </w:rPr>
      </w:pPr>
      <w:r w:rsidRPr="00994CFA">
        <w:rPr>
          <w:rFonts w:ascii="Times New Roman" w:hAnsi="Times New Roman" w:cs="Times New Roman"/>
          <w:sz w:val="24"/>
          <w:szCs w:val="24"/>
          <w:lang w:bidi="ru-RU"/>
        </w:rPr>
        <w:t xml:space="preserve">      е)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4B3C5CA5" w14:textId="77777777" w:rsidR="007672A7" w:rsidRPr="00994CFA" w:rsidRDefault="007672A7"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2CCBC509" w14:textId="428659CB" w:rsidR="00C834A0" w:rsidRPr="00994CFA" w:rsidRDefault="003C4DAD"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Все листы поданной в письменном виде </w:t>
      </w:r>
      <w:r w:rsidR="00C834A0" w:rsidRPr="00994CFA">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052C35D"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994CFA" w:rsidRDefault="00C834A0" w:rsidP="0082397B">
      <w:pPr>
        <w:spacing w:after="100" w:afterAutospacing="1" w:line="240" w:lineRule="atLeast"/>
        <w:ind w:firstLine="357"/>
        <w:contextualSpacing/>
        <w:jc w:val="both"/>
        <w:rPr>
          <w:rFonts w:ascii="Times New Roman" w:hAnsi="Times New Roman" w:cs="Times New Roman"/>
          <w:bCs/>
          <w:sz w:val="24"/>
          <w:szCs w:val="24"/>
          <w:u w:val="single"/>
          <w:lang w:eastAsia="ru-RU"/>
        </w:rPr>
      </w:pPr>
      <w:r w:rsidRPr="00994CFA">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Pr="00994CFA" w:rsidRDefault="00895096"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0B845B31"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994CFA">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Pr="00994CFA" w:rsidRDefault="00895096" w:rsidP="0082397B">
      <w:pPr>
        <w:spacing w:after="100" w:afterAutospacing="1" w:line="240" w:lineRule="atLeast"/>
        <w:ind w:firstLine="357"/>
        <w:contextualSpacing/>
        <w:jc w:val="both"/>
        <w:rPr>
          <w:rFonts w:ascii="Times New Roman" w:hAnsi="Times New Roman" w:cs="Times New Roman"/>
          <w:bCs/>
          <w:sz w:val="24"/>
          <w:szCs w:val="24"/>
          <w:lang w:eastAsia="ru-RU"/>
        </w:rPr>
      </w:pPr>
    </w:p>
    <w:p w14:paraId="6FAB2AAF"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lastRenderedPageBreak/>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14916B25" w14:textId="7F9550BF" w:rsidR="00286D51" w:rsidRPr="00994CFA" w:rsidRDefault="00286D51" w:rsidP="0082397B">
      <w:pPr>
        <w:spacing w:after="100" w:afterAutospacing="1" w:line="240" w:lineRule="atLeast"/>
        <w:ind w:firstLine="357"/>
        <w:contextualSpacing/>
        <w:jc w:val="both"/>
        <w:rPr>
          <w:rFonts w:ascii="Times New Roman" w:hAnsi="Times New Roman" w:cs="Times New Roman"/>
          <w:bCs/>
          <w:sz w:val="24"/>
          <w:szCs w:val="24"/>
          <w:lang w:eastAsia="ru-RU"/>
        </w:rPr>
      </w:pPr>
      <w:r w:rsidRPr="00994CFA">
        <w:rPr>
          <w:rFonts w:ascii="Times New Roman" w:hAnsi="Times New Roman" w:cs="Times New Roman"/>
          <w:bCs/>
          <w:sz w:val="24"/>
          <w:szCs w:val="24"/>
          <w:lang w:eastAsia="ru-RU"/>
        </w:rPr>
        <w:t xml:space="preserve">Каждая заявка, поступившая в срок, указанный в </w:t>
      </w:r>
      <w:r w:rsidR="00EF6C67" w:rsidRPr="00994CFA">
        <w:rPr>
          <w:rFonts w:ascii="Times New Roman" w:hAnsi="Times New Roman" w:cs="Times New Roman"/>
          <w:bCs/>
          <w:sz w:val="24"/>
          <w:szCs w:val="24"/>
          <w:lang w:eastAsia="ru-RU"/>
        </w:rPr>
        <w:t xml:space="preserve">извещении и </w:t>
      </w:r>
      <w:r w:rsidRPr="00994CFA">
        <w:rPr>
          <w:rFonts w:ascii="Times New Roman" w:hAnsi="Times New Roman" w:cs="Times New Roman"/>
          <w:bCs/>
          <w:sz w:val="24"/>
          <w:szCs w:val="24"/>
          <w:lang w:eastAsia="ru-RU"/>
        </w:rPr>
        <w:t>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p>
    <w:p w14:paraId="7FDCB343"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b/>
          <w:bCs/>
          <w:sz w:val="24"/>
          <w:szCs w:val="24"/>
          <w:lang w:eastAsia="ru-RU"/>
        </w:rPr>
      </w:pPr>
      <w:r w:rsidRPr="00994CFA">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Pr="00994CFA" w:rsidRDefault="00895096" w:rsidP="0082397B">
      <w:pPr>
        <w:spacing w:after="100" w:afterAutospacing="1" w:line="240" w:lineRule="atLeast"/>
        <w:ind w:firstLine="357"/>
        <w:contextualSpacing/>
        <w:jc w:val="both"/>
        <w:rPr>
          <w:rFonts w:ascii="Times New Roman" w:hAnsi="Times New Roman" w:cs="Times New Roman"/>
          <w:sz w:val="24"/>
          <w:szCs w:val="24"/>
          <w:lang w:eastAsia="ru-RU"/>
        </w:rPr>
      </w:pPr>
    </w:p>
    <w:p w14:paraId="50D5FB5D" w14:textId="53C9A1BC" w:rsidR="00286D51" w:rsidRPr="00994CFA"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994CFA">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w:t>
      </w:r>
      <w:r w:rsidR="000330C0" w:rsidRPr="00994CFA">
        <w:rPr>
          <w:rFonts w:ascii="Times New Roman" w:hAnsi="Times New Roman" w:cs="Times New Roman"/>
          <w:sz w:val="24"/>
          <w:szCs w:val="24"/>
          <w:lang w:eastAsia="ru-RU"/>
        </w:rPr>
        <w:t>е</w:t>
      </w:r>
      <w:r w:rsidRPr="00994CFA">
        <w:rPr>
          <w:rFonts w:ascii="Times New Roman" w:hAnsi="Times New Roman" w:cs="Times New Roman"/>
          <w:sz w:val="24"/>
          <w:szCs w:val="24"/>
          <w:lang w:eastAsia="ru-RU"/>
        </w:rPr>
        <w:t>" следующим участникам:</w:t>
      </w:r>
    </w:p>
    <w:p w14:paraId="3C18F986" w14:textId="58E83909" w:rsidR="00286D51" w:rsidRPr="00994CFA"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994CFA">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994CFA">
        <w:rPr>
          <w:rFonts w:ascii="Times New Roman" w:hAnsi="Times New Roman" w:cs="Times New Roman"/>
          <w:sz w:val="24"/>
          <w:szCs w:val="24"/>
          <w:lang w:eastAsia="ru-RU"/>
        </w:rPr>
        <w:t>б) организациям, применяющим труд инвалидов;</w:t>
      </w:r>
    </w:p>
    <w:p w14:paraId="3FAAD930"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994CFA">
        <w:rPr>
          <w:rFonts w:ascii="Times New Roman" w:hAnsi="Times New Roman" w:cs="Times New Roman"/>
          <w:sz w:val="24"/>
          <w:szCs w:val="24"/>
          <w:lang w:eastAsia="ru-RU"/>
        </w:rPr>
        <w:t>в) отечественным производителям;</w:t>
      </w:r>
    </w:p>
    <w:p w14:paraId="185AD929" w14:textId="77777777" w:rsidR="00286D51" w:rsidRPr="00994CFA" w:rsidRDefault="00286D51" w:rsidP="0082397B">
      <w:pPr>
        <w:spacing w:after="100" w:afterAutospacing="1" w:line="240" w:lineRule="atLeast"/>
        <w:ind w:firstLine="357"/>
        <w:contextualSpacing/>
        <w:jc w:val="both"/>
        <w:rPr>
          <w:rFonts w:ascii="Times New Roman" w:hAnsi="Times New Roman" w:cs="Times New Roman"/>
          <w:sz w:val="24"/>
          <w:szCs w:val="24"/>
          <w:lang w:eastAsia="ru-RU"/>
        </w:rPr>
      </w:pPr>
      <w:r w:rsidRPr="00994CFA">
        <w:rPr>
          <w:rFonts w:ascii="Times New Roman" w:hAnsi="Times New Roman" w:cs="Times New Roman"/>
          <w:sz w:val="24"/>
          <w:szCs w:val="24"/>
          <w:lang w:eastAsia="ru-RU"/>
        </w:rPr>
        <w:t>г) отечественным импортерам.</w:t>
      </w:r>
    </w:p>
    <w:p w14:paraId="7049C1C0" w14:textId="77777777" w:rsidR="00286D51" w:rsidRPr="00994CFA" w:rsidRDefault="00286D51" w:rsidP="0082397B">
      <w:pPr>
        <w:spacing w:after="100" w:afterAutospacing="1" w:line="240" w:lineRule="atLeast"/>
        <w:ind w:firstLine="360"/>
        <w:contextualSpacing/>
        <w:jc w:val="both"/>
        <w:rPr>
          <w:rFonts w:ascii="Times New Roman" w:hAnsi="Times New Roman" w:cs="Times New Roman"/>
          <w:b/>
          <w:sz w:val="24"/>
          <w:szCs w:val="24"/>
          <w:lang w:eastAsia="ru-RU"/>
        </w:rPr>
      </w:pPr>
    </w:p>
    <w:p w14:paraId="6226BC95" w14:textId="77777777" w:rsidR="005B7B95" w:rsidRPr="00994CFA" w:rsidRDefault="005B7B95" w:rsidP="0082397B">
      <w:pPr>
        <w:spacing w:after="100" w:afterAutospacing="1" w:line="240" w:lineRule="atLeast"/>
        <w:ind w:firstLine="360"/>
        <w:contextualSpacing/>
        <w:jc w:val="both"/>
        <w:rPr>
          <w:rFonts w:ascii="Times New Roman" w:hAnsi="Times New Roman" w:cs="Times New Roman"/>
          <w:b/>
          <w:sz w:val="24"/>
          <w:szCs w:val="24"/>
          <w:lang w:eastAsia="ru-RU"/>
        </w:rPr>
      </w:pPr>
      <w:r w:rsidRPr="00994CFA">
        <w:rPr>
          <w:rFonts w:ascii="Times New Roman" w:hAnsi="Times New Roman" w:cs="Times New Roman"/>
          <w:b/>
          <w:sz w:val="24"/>
          <w:szCs w:val="24"/>
          <w:lang w:eastAsia="ru-RU"/>
        </w:rPr>
        <w:t xml:space="preserve">Наименование и описание объекта закупки:  </w:t>
      </w:r>
    </w:p>
    <w:p w14:paraId="5F889211" w14:textId="77777777" w:rsidR="00895096" w:rsidRPr="00994CFA" w:rsidRDefault="00895096" w:rsidP="0082397B">
      <w:pPr>
        <w:shd w:val="clear" w:color="auto" w:fill="FFFFFF"/>
        <w:spacing w:after="100" w:afterAutospacing="1" w:line="240" w:lineRule="atLeast"/>
        <w:ind w:firstLine="360"/>
        <w:contextualSpacing/>
        <w:jc w:val="both"/>
        <w:rPr>
          <w:rFonts w:ascii="Times New Roman" w:hAnsi="Times New Roman" w:cs="Times New Roman"/>
          <w:b/>
          <w:bCs/>
          <w:sz w:val="24"/>
          <w:szCs w:val="24"/>
          <w:lang w:eastAsia="ru-RU" w:bidi="ru-RU"/>
        </w:rPr>
      </w:pPr>
    </w:p>
    <w:p w14:paraId="43592D49" w14:textId="77777777" w:rsidR="00391CE5" w:rsidRPr="00994CFA" w:rsidRDefault="00391CE5" w:rsidP="00391CE5">
      <w:pPr>
        <w:shd w:val="clear" w:color="auto" w:fill="FFFFFF"/>
        <w:spacing w:after="0" w:line="240" w:lineRule="auto"/>
        <w:ind w:firstLine="360"/>
        <w:jc w:val="both"/>
        <w:rPr>
          <w:rFonts w:ascii="Times New Roman" w:hAnsi="Times New Roman" w:cs="Times New Roman"/>
          <w:b/>
          <w:sz w:val="24"/>
          <w:szCs w:val="24"/>
          <w:lang w:eastAsia="ru-RU"/>
        </w:rPr>
      </w:pPr>
      <w:r w:rsidRPr="00994CFA">
        <w:rPr>
          <w:rFonts w:ascii="Times New Roman" w:hAnsi="Times New Roman" w:cs="Times New Roman"/>
          <w:b/>
          <w:bCs/>
          <w:sz w:val="24"/>
          <w:szCs w:val="24"/>
          <w:lang w:eastAsia="ru-RU"/>
        </w:rPr>
        <w:t>Работы по восстановлению асфальтобетонных, бетонных покрытий дорог, тротуаров, внутриквартальных проездов в г. Тирасполь</w:t>
      </w:r>
    </w:p>
    <w:tbl>
      <w:tblPr>
        <w:tblStyle w:val="a3"/>
        <w:tblW w:w="10490" w:type="dxa"/>
        <w:tblInd w:w="-856" w:type="dxa"/>
        <w:tblLayout w:type="fixed"/>
        <w:tblLook w:val="04A0" w:firstRow="1" w:lastRow="0" w:firstColumn="1" w:lastColumn="0" w:noHBand="0" w:noVBand="1"/>
      </w:tblPr>
      <w:tblGrid>
        <w:gridCol w:w="683"/>
        <w:gridCol w:w="4704"/>
        <w:gridCol w:w="1843"/>
        <w:gridCol w:w="992"/>
        <w:gridCol w:w="2268"/>
      </w:tblGrid>
      <w:tr w:rsidR="00DB4B8F" w:rsidRPr="00994CFA" w14:paraId="7C593550" w14:textId="77777777" w:rsidTr="00803534">
        <w:tc>
          <w:tcPr>
            <w:tcW w:w="683" w:type="dxa"/>
          </w:tcPr>
          <w:p w14:paraId="4F2B29A7"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 п/п лота</w:t>
            </w:r>
          </w:p>
        </w:tc>
        <w:tc>
          <w:tcPr>
            <w:tcW w:w="4704" w:type="dxa"/>
          </w:tcPr>
          <w:p w14:paraId="45E9C73B"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Наименование и основные характеристики объекта закупки</w:t>
            </w:r>
          </w:p>
        </w:tc>
        <w:tc>
          <w:tcPr>
            <w:tcW w:w="1843" w:type="dxa"/>
          </w:tcPr>
          <w:p w14:paraId="348CFAED"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Единица измерения</w:t>
            </w:r>
          </w:p>
        </w:tc>
        <w:tc>
          <w:tcPr>
            <w:tcW w:w="992" w:type="dxa"/>
          </w:tcPr>
          <w:p w14:paraId="1F831D6F"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Количество</w:t>
            </w:r>
          </w:p>
        </w:tc>
        <w:tc>
          <w:tcPr>
            <w:tcW w:w="2268" w:type="dxa"/>
          </w:tcPr>
          <w:p w14:paraId="040CDBCF"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Начальная (максимальная) цена контракта</w:t>
            </w:r>
          </w:p>
        </w:tc>
      </w:tr>
      <w:tr w:rsidR="00DB4B8F" w:rsidRPr="00994CFA" w14:paraId="2F6D89AB" w14:textId="77777777" w:rsidTr="00803534">
        <w:tc>
          <w:tcPr>
            <w:tcW w:w="683" w:type="dxa"/>
          </w:tcPr>
          <w:p w14:paraId="055F4935"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704" w:type="dxa"/>
          </w:tcPr>
          <w:p w14:paraId="33883592"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b/>
                <w:bCs/>
                <w:sz w:val="24"/>
                <w:szCs w:val="24"/>
              </w:rPr>
              <w:t>Работы по восстановлению асфальтобетонных, бетонных покрытий дорог, тротуаров, внутриквартальных проездов в г. Тирасполь</w:t>
            </w:r>
          </w:p>
        </w:tc>
        <w:tc>
          <w:tcPr>
            <w:tcW w:w="1843" w:type="dxa"/>
          </w:tcPr>
          <w:p w14:paraId="0B7BE82D"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объект</w:t>
            </w:r>
          </w:p>
        </w:tc>
        <w:tc>
          <w:tcPr>
            <w:tcW w:w="992" w:type="dxa"/>
          </w:tcPr>
          <w:p w14:paraId="2B86BA6D" w14:textId="77777777" w:rsidR="00391CE5" w:rsidRPr="00994CFA" w:rsidRDefault="00391CE5" w:rsidP="008E5D95">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2268" w:type="dxa"/>
          </w:tcPr>
          <w:p w14:paraId="6AAAA44A" w14:textId="72165A96" w:rsidR="00391CE5" w:rsidRPr="00994CFA" w:rsidRDefault="00803534">
            <w:pPr>
              <w:jc w:val="center"/>
              <w:rPr>
                <w:rFonts w:ascii="Times New Roman" w:hAnsi="Times New Roman" w:cs="Times New Roman"/>
                <w:b/>
                <w:sz w:val="24"/>
                <w:szCs w:val="24"/>
              </w:rPr>
            </w:pPr>
            <w:r w:rsidRPr="00994CFA">
              <w:rPr>
                <w:rFonts w:ascii="Times New Roman" w:hAnsi="Times New Roman" w:cs="Times New Roman"/>
                <w:b/>
                <w:sz w:val="24"/>
                <w:szCs w:val="24"/>
              </w:rPr>
              <w:t xml:space="preserve">2 </w:t>
            </w:r>
            <w:r w:rsidR="00E24F3D" w:rsidRPr="00994CFA">
              <w:rPr>
                <w:rFonts w:ascii="Times New Roman" w:hAnsi="Times New Roman" w:cs="Times New Roman"/>
                <w:b/>
                <w:sz w:val="24"/>
                <w:szCs w:val="24"/>
              </w:rPr>
              <w:t>500 000</w:t>
            </w:r>
            <w:r w:rsidRPr="00994CFA">
              <w:rPr>
                <w:rFonts w:ascii="Times New Roman" w:hAnsi="Times New Roman" w:cs="Times New Roman"/>
                <w:b/>
                <w:sz w:val="24"/>
                <w:szCs w:val="24"/>
              </w:rPr>
              <w:t>,00</w:t>
            </w:r>
          </w:p>
        </w:tc>
      </w:tr>
    </w:tbl>
    <w:p w14:paraId="18473659" w14:textId="77777777" w:rsidR="00391CE5" w:rsidRPr="00994CFA" w:rsidRDefault="00391CE5" w:rsidP="00391CE5">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tbl>
      <w:tblPr>
        <w:tblStyle w:val="a3"/>
        <w:tblW w:w="10490" w:type="dxa"/>
        <w:jc w:val="center"/>
        <w:tblLayout w:type="fixed"/>
        <w:tblLook w:val="04A0" w:firstRow="1" w:lastRow="0" w:firstColumn="1" w:lastColumn="0" w:noHBand="0" w:noVBand="1"/>
      </w:tblPr>
      <w:tblGrid>
        <w:gridCol w:w="709"/>
        <w:gridCol w:w="4111"/>
        <w:gridCol w:w="993"/>
        <w:gridCol w:w="850"/>
        <w:gridCol w:w="1276"/>
        <w:gridCol w:w="1134"/>
        <w:gridCol w:w="1417"/>
      </w:tblGrid>
      <w:tr w:rsidR="00DB4B8F" w:rsidRPr="00994CFA" w14:paraId="1ACC8129" w14:textId="77777777" w:rsidTr="00DB4B8F">
        <w:trPr>
          <w:trHeight w:val="1092"/>
          <w:jc w:val="center"/>
        </w:trPr>
        <w:tc>
          <w:tcPr>
            <w:tcW w:w="709" w:type="dxa"/>
          </w:tcPr>
          <w:p w14:paraId="797DA2F7" w14:textId="7E9DD81C"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 xml:space="preserve">№ п/п </w:t>
            </w:r>
          </w:p>
        </w:tc>
        <w:tc>
          <w:tcPr>
            <w:tcW w:w="4111" w:type="dxa"/>
          </w:tcPr>
          <w:p w14:paraId="63E1CD39"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Наименование и основные характеристики объекта закупки</w:t>
            </w:r>
          </w:p>
        </w:tc>
        <w:tc>
          <w:tcPr>
            <w:tcW w:w="993" w:type="dxa"/>
          </w:tcPr>
          <w:p w14:paraId="688AE855"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Единица измерения</w:t>
            </w:r>
          </w:p>
        </w:tc>
        <w:tc>
          <w:tcPr>
            <w:tcW w:w="850" w:type="dxa"/>
            <w:vAlign w:val="center"/>
          </w:tcPr>
          <w:p w14:paraId="340002E9" w14:textId="600547D5"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Количество</w:t>
            </w:r>
          </w:p>
        </w:tc>
        <w:tc>
          <w:tcPr>
            <w:tcW w:w="1276" w:type="dxa"/>
          </w:tcPr>
          <w:p w14:paraId="7F7C6C0C"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Минималь ная цена за ед. товара</w:t>
            </w:r>
          </w:p>
        </w:tc>
        <w:tc>
          <w:tcPr>
            <w:tcW w:w="1134" w:type="dxa"/>
            <w:vAlign w:val="center"/>
          </w:tcPr>
          <w:p w14:paraId="7D3780C1" w14:textId="7F7C2F83"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Объем</w:t>
            </w:r>
          </w:p>
        </w:tc>
        <w:tc>
          <w:tcPr>
            <w:tcW w:w="1417" w:type="dxa"/>
          </w:tcPr>
          <w:p w14:paraId="7B4B8223" w14:textId="1F9FCBA2"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Начальная (максимальная) цена контракта</w:t>
            </w:r>
          </w:p>
        </w:tc>
      </w:tr>
      <w:tr w:rsidR="00DB4B8F" w:rsidRPr="00994CFA" w14:paraId="7A57AB60" w14:textId="77777777" w:rsidTr="00DB4B8F">
        <w:trPr>
          <w:trHeight w:val="540"/>
          <w:jc w:val="center"/>
        </w:trPr>
        <w:tc>
          <w:tcPr>
            <w:tcW w:w="709" w:type="dxa"/>
            <w:vAlign w:val="center"/>
          </w:tcPr>
          <w:p w14:paraId="3283D2E5"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11" w:type="dxa"/>
          </w:tcPr>
          <w:p w14:paraId="063E5C3C" w14:textId="77777777" w:rsidR="0026569B" w:rsidRPr="00994CFA" w:rsidRDefault="0026569B" w:rsidP="0026569B">
            <w:pPr>
              <w:rPr>
                <w:rFonts w:ascii="Times New Roman" w:hAnsi="Times New Roman" w:cs="Times New Roman"/>
                <w:sz w:val="24"/>
                <w:szCs w:val="24"/>
              </w:rPr>
            </w:pPr>
            <w:r w:rsidRPr="00994CFA">
              <w:rPr>
                <w:rFonts w:ascii="Times New Roman" w:hAnsi="Times New Roman" w:cs="Times New Roman"/>
                <w:sz w:val="24"/>
                <w:szCs w:val="24"/>
              </w:rPr>
              <w:t>Обратная засыпка ПГС с последующим поливом водой и уплотнением катком</w:t>
            </w:r>
          </w:p>
        </w:tc>
        <w:tc>
          <w:tcPr>
            <w:tcW w:w="993" w:type="dxa"/>
            <w:vAlign w:val="center"/>
          </w:tcPr>
          <w:p w14:paraId="21651063"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м</w:t>
            </w:r>
            <w:r w:rsidRPr="00994CFA">
              <w:rPr>
                <w:rFonts w:ascii="Times New Roman" w:hAnsi="Times New Roman" w:cs="Times New Roman"/>
                <w:sz w:val="24"/>
                <w:szCs w:val="24"/>
                <w:vertAlign w:val="superscript"/>
              </w:rPr>
              <w:t>3</w:t>
            </w:r>
          </w:p>
        </w:tc>
        <w:tc>
          <w:tcPr>
            <w:tcW w:w="850" w:type="dxa"/>
            <w:vAlign w:val="center"/>
          </w:tcPr>
          <w:p w14:paraId="3D326E59" w14:textId="56344112"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1276" w:type="dxa"/>
            <w:vAlign w:val="center"/>
          </w:tcPr>
          <w:p w14:paraId="52C011A4"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764</w:t>
            </w:r>
          </w:p>
        </w:tc>
        <w:tc>
          <w:tcPr>
            <w:tcW w:w="1134" w:type="dxa"/>
            <w:vAlign w:val="center"/>
          </w:tcPr>
          <w:p w14:paraId="7BD3F827" w14:textId="26D5A034"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18</w:t>
            </w:r>
          </w:p>
        </w:tc>
        <w:tc>
          <w:tcPr>
            <w:tcW w:w="1417" w:type="dxa"/>
            <w:vAlign w:val="center"/>
          </w:tcPr>
          <w:p w14:paraId="2D719B18" w14:textId="3821AFDE"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13 752</w:t>
            </w:r>
          </w:p>
        </w:tc>
      </w:tr>
      <w:tr w:rsidR="00DB4B8F" w:rsidRPr="00994CFA" w14:paraId="6D0AC3B5" w14:textId="77777777" w:rsidTr="00DB4B8F">
        <w:trPr>
          <w:trHeight w:val="269"/>
          <w:jc w:val="center"/>
        </w:trPr>
        <w:tc>
          <w:tcPr>
            <w:tcW w:w="709" w:type="dxa"/>
            <w:vAlign w:val="center"/>
          </w:tcPr>
          <w:p w14:paraId="105682E8"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2</w:t>
            </w:r>
          </w:p>
        </w:tc>
        <w:tc>
          <w:tcPr>
            <w:tcW w:w="4111" w:type="dxa"/>
            <w:vAlign w:val="center"/>
          </w:tcPr>
          <w:p w14:paraId="61E8A9AA" w14:textId="77777777" w:rsidR="0026569B" w:rsidRPr="00994CFA" w:rsidRDefault="0026569B" w:rsidP="0026569B">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основания из ПГС толщ. 10см</w:t>
            </w:r>
          </w:p>
        </w:tc>
        <w:tc>
          <w:tcPr>
            <w:tcW w:w="993" w:type="dxa"/>
            <w:vAlign w:val="center"/>
          </w:tcPr>
          <w:p w14:paraId="35C1BF1E"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850" w:type="dxa"/>
            <w:vAlign w:val="center"/>
          </w:tcPr>
          <w:p w14:paraId="64CDAC00" w14:textId="1851F6D4"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414C6E7E"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869</w:t>
            </w:r>
          </w:p>
        </w:tc>
        <w:tc>
          <w:tcPr>
            <w:tcW w:w="1134" w:type="dxa"/>
            <w:vAlign w:val="center"/>
          </w:tcPr>
          <w:p w14:paraId="7C5E201F" w14:textId="168A8F3B"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24,138</w:t>
            </w:r>
          </w:p>
        </w:tc>
        <w:tc>
          <w:tcPr>
            <w:tcW w:w="1417" w:type="dxa"/>
            <w:vAlign w:val="center"/>
          </w:tcPr>
          <w:p w14:paraId="2C37A03B" w14:textId="5489BF20"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20 976</w:t>
            </w:r>
          </w:p>
        </w:tc>
      </w:tr>
      <w:tr w:rsidR="00DB4B8F" w:rsidRPr="00994CFA" w14:paraId="31B8F1F9" w14:textId="77777777" w:rsidTr="00DB4B8F">
        <w:trPr>
          <w:trHeight w:val="539"/>
          <w:jc w:val="center"/>
        </w:trPr>
        <w:tc>
          <w:tcPr>
            <w:tcW w:w="709" w:type="dxa"/>
            <w:vAlign w:val="center"/>
          </w:tcPr>
          <w:p w14:paraId="5102F382"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3</w:t>
            </w:r>
          </w:p>
        </w:tc>
        <w:tc>
          <w:tcPr>
            <w:tcW w:w="4111" w:type="dxa"/>
            <w:vAlign w:val="center"/>
          </w:tcPr>
          <w:p w14:paraId="7944ACB2" w14:textId="77777777" w:rsidR="0026569B" w:rsidRPr="00994CFA" w:rsidRDefault="0026569B" w:rsidP="0026569B">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щебеночного основания из щебня известнякового толщ. 200 мм</w:t>
            </w:r>
          </w:p>
        </w:tc>
        <w:tc>
          <w:tcPr>
            <w:tcW w:w="993" w:type="dxa"/>
            <w:vAlign w:val="center"/>
          </w:tcPr>
          <w:p w14:paraId="5AA22D23"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850" w:type="dxa"/>
            <w:vAlign w:val="center"/>
          </w:tcPr>
          <w:p w14:paraId="1AAA76F4" w14:textId="4BA42A19"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18A21CF3"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1 183</w:t>
            </w:r>
          </w:p>
        </w:tc>
        <w:tc>
          <w:tcPr>
            <w:tcW w:w="1134" w:type="dxa"/>
            <w:vAlign w:val="center"/>
          </w:tcPr>
          <w:p w14:paraId="103F7291" w14:textId="5CA57DE8"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262,04</w:t>
            </w:r>
          </w:p>
        </w:tc>
        <w:tc>
          <w:tcPr>
            <w:tcW w:w="1417" w:type="dxa"/>
            <w:vAlign w:val="center"/>
          </w:tcPr>
          <w:p w14:paraId="1E3D537F" w14:textId="23380302"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310 000</w:t>
            </w:r>
          </w:p>
        </w:tc>
      </w:tr>
      <w:tr w:rsidR="00DB4B8F" w:rsidRPr="00994CFA" w14:paraId="0B16B086" w14:textId="77777777" w:rsidTr="00DB4B8F">
        <w:trPr>
          <w:trHeight w:val="553"/>
          <w:jc w:val="center"/>
        </w:trPr>
        <w:tc>
          <w:tcPr>
            <w:tcW w:w="709" w:type="dxa"/>
            <w:vAlign w:val="center"/>
          </w:tcPr>
          <w:p w14:paraId="1F27B833"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4</w:t>
            </w:r>
          </w:p>
        </w:tc>
        <w:tc>
          <w:tcPr>
            <w:tcW w:w="4111" w:type="dxa"/>
            <w:vAlign w:val="center"/>
          </w:tcPr>
          <w:p w14:paraId="51D22EBB" w14:textId="77777777" w:rsidR="0026569B" w:rsidRPr="00994CFA" w:rsidRDefault="0026569B" w:rsidP="0026569B">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щебеночного основания из щебня известнякового толщ. 150 мм</w:t>
            </w:r>
          </w:p>
        </w:tc>
        <w:tc>
          <w:tcPr>
            <w:tcW w:w="993" w:type="dxa"/>
            <w:vAlign w:val="center"/>
          </w:tcPr>
          <w:p w14:paraId="07578A3D"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850" w:type="dxa"/>
            <w:vAlign w:val="center"/>
          </w:tcPr>
          <w:p w14:paraId="445EF285" w14:textId="064F4382"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098AA02D"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1 183</w:t>
            </w:r>
          </w:p>
        </w:tc>
        <w:tc>
          <w:tcPr>
            <w:tcW w:w="1134" w:type="dxa"/>
            <w:vAlign w:val="center"/>
          </w:tcPr>
          <w:p w14:paraId="3C082924" w14:textId="53DC2551"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109,89</w:t>
            </w:r>
          </w:p>
        </w:tc>
        <w:tc>
          <w:tcPr>
            <w:tcW w:w="1417" w:type="dxa"/>
            <w:vAlign w:val="center"/>
          </w:tcPr>
          <w:p w14:paraId="262F993E" w14:textId="1B9A3095"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130 000</w:t>
            </w:r>
          </w:p>
        </w:tc>
      </w:tr>
      <w:tr w:rsidR="00DB4B8F" w:rsidRPr="00994CFA" w14:paraId="1FF31612" w14:textId="77777777" w:rsidTr="00DB4B8F">
        <w:trPr>
          <w:trHeight w:val="539"/>
          <w:jc w:val="center"/>
        </w:trPr>
        <w:tc>
          <w:tcPr>
            <w:tcW w:w="709" w:type="dxa"/>
            <w:vAlign w:val="center"/>
          </w:tcPr>
          <w:p w14:paraId="007EC5B9"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5</w:t>
            </w:r>
          </w:p>
        </w:tc>
        <w:tc>
          <w:tcPr>
            <w:tcW w:w="4111" w:type="dxa"/>
            <w:vAlign w:val="center"/>
          </w:tcPr>
          <w:p w14:paraId="1A73F0CC"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Устройство бетонного основания с армированием сеткой</w:t>
            </w:r>
          </w:p>
        </w:tc>
        <w:tc>
          <w:tcPr>
            <w:tcW w:w="993" w:type="dxa"/>
            <w:vAlign w:val="center"/>
          </w:tcPr>
          <w:p w14:paraId="6CE98A7D"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850" w:type="dxa"/>
            <w:vAlign w:val="center"/>
          </w:tcPr>
          <w:p w14:paraId="5672D495" w14:textId="3C1D2321"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0E524168"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2 830</w:t>
            </w:r>
          </w:p>
        </w:tc>
        <w:tc>
          <w:tcPr>
            <w:tcW w:w="1134" w:type="dxa"/>
            <w:vAlign w:val="center"/>
          </w:tcPr>
          <w:p w14:paraId="62A9A2F6" w14:textId="3F906DD1"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1417" w:type="dxa"/>
            <w:vAlign w:val="center"/>
          </w:tcPr>
          <w:p w14:paraId="04A3EE21" w14:textId="7C7B3A90"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5 660</w:t>
            </w:r>
          </w:p>
        </w:tc>
      </w:tr>
      <w:tr w:rsidR="00DB4B8F" w:rsidRPr="00994CFA" w14:paraId="2C784486" w14:textId="77777777" w:rsidTr="00DB4B8F">
        <w:trPr>
          <w:trHeight w:val="553"/>
          <w:jc w:val="center"/>
        </w:trPr>
        <w:tc>
          <w:tcPr>
            <w:tcW w:w="709" w:type="dxa"/>
            <w:vAlign w:val="center"/>
          </w:tcPr>
          <w:p w14:paraId="4BA27F37"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6</w:t>
            </w:r>
          </w:p>
        </w:tc>
        <w:tc>
          <w:tcPr>
            <w:tcW w:w="4111" w:type="dxa"/>
            <w:vAlign w:val="center"/>
          </w:tcPr>
          <w:p w14:paraId="33F7302E"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Устройство бетонного основания без армирования сеткой</w:t>
            </w:r>
          </w:p>
        </w:tc>
        <w:tc>
          <w:tcPr>
            <w:tcW w:w="993" w:type="dxa"/>
            <w:vAlign w:val="center"/>
          </w:tcPr>
          <w:p w14:paraId="2D002E54"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850" w:type="dxa"/>
            <w:vAlign w:val="center"/>
          </w:tcPr>
          <w:p w14:paraId="7AFE0947" w14:textId="5D68A1F4"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7EB6F4E8"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2 290</w:t>
            </w:r>
          </w:p>
        </w:tc>
        <w:tc>
          <w:tcPr>
            <w:tcW w:w="1134" w:type="dxa"/>
            <w:vAlign w:val="center"/>
          </w:tcPr>
          <w:p w14:paraId="6F0CF071" w14:textId="22D1B92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1417" w:type="dxa"/>
            <w:vAlign w:val="center"/>
          </w:tcPr>
          <w:p w14:paraId="4BDE5BE5" w14:textId="135DBD2C"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4 580</w:t>
            </w:r>
          </w:p>
        </w:tc>
      </w:tr>
      <w:tr w:rsidR="00DB4B8F" w:rsidRPr="00994CFA" w14:paraId="724DB909" w14:textId="77777777" w:rsidTr="00DB4B8F">
        <w:trPr>
          <w:trHeight w:val="823"/>
          <w:jc w:val="center"/>
        </w:trPr>
        <w:tc>
          <w:tcPr>
            <w:tcW w:w="709" w:type="dxa"/>
            <w:vAlign w:val="center"/>
          </w:tcPr>
          <w:p w14:paraId="1CE9847A"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lastRenderedPageBreak/>
              <w:t>7</w:t>
            </w:r>
          </w:p>
        </w:tc>
        <w:tc>
          <w:tcPr>
            <w:tcW w:w="4111" w:type="dxa"/>
            <w:vAlign w:val="center"/>
          </w:tcPr>
          <w:p w14:paraId="458BEDD9"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15*30*300 (новых)</w:t>
            </w:r>
          </w:p>
        </w:tc>
        <w:tc>
          <w:tcPr>
            <w:tcW w:w="993" w:type="dxa"/>
            <w:vAlign w:val="center"/>
          </w:tcPr>
          <w:p w14:paraId="24307A25"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850" w:type="dxa"/>
            <w:vAlign w:val="center"/>
          </w:tcPr>
          <w:p w14:paraId="72CAAEE3" w14:textId="227B2AAB"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64A42550"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512</w:t>
            </w:r>
          </w:p>
        </w:tc>
        <w:tc>
          <w:tcPr>
            <w:tcW w:w="1134" w:type="dxa"/>
            <w:vAlign w:val="center"/>
          </w:tcPr>
          <w:p w14:paraId="317038E6" w14:textId="62B8D8EB"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18</w:t>
            </w:r>
          </w:p>
        </w:tc>
        <w:tc>
          <w:tcPr>
            <w:tcW w:w="1417" w:type="dxa"/>
            <w:vAlign w:val="center"/>
          </w:tcPr>
          <w:p w14:paraId="083848CE" w14:textId="3A680469"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9 216</w:t>
            </w:r>
          </w:p>
        </w:tc>
      </w:tr>
      <w:tr w:rsidR="00DB4B8F" w:rsidRPr="00994CFA" w14:paraId="7B2AED41" w14:textId="77777777" w:rsidTr="00DB4B8F">
        <w:trPr>
          <w:trHeight w:val="808"/>
          <w:jc w:val="center"/>
        </w:trPr>
        <w:tc>
          <w:tcPr>
            <w:tcW w:w="709" w:type="dxa"/>
            <w:vAlign w:val="center"/>
          </w:tcPr>
          <w:p w14:paraId="2AC082EF"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8</w:t>
            </w:r>
          </w:p>
        </w:tc>
        <w:tc>
          <w:tcPr>
            <w:tcW w:w="4111" w:type="dxa"/>
            <w:vAlign w:val="center"/>
          </w:tcPr>
          <w:p w14:paraId="366BDD9F"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15*30*100 (новых)</w:t>
            </w:r>
          </w:p>
        </w:tc>
        <w:tc>
          <w:tcPr>
            <w:tcW w:w="993" w:type="dxa"/>
            <w:vAlign w:val="center"/>
          </w:tcPr>
          <w:p w14:paraId="6321EB96"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850" w:type="dxa"/>
            <w:vAlign w:val="center"/>
          </w:tcPr>
          <w:p w14:paraId="2757B6A1" w14:textId="0D1850B9"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6B060FDC"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462</w:t>
            </w:r>
          </w:p>
        </w:tc>
        <w:tc>
          <w:tcPr>
            <w:tcW w:w="1134" w:type="dxa"/>
            <w:vAlign w:val="center"/>
          </w:tcPr>
          <w:p w14:paraId="74D1AD55" w14:textId="6866A1B6"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24</w:t>
            </w:r>
          </w:p>
        </w:tc>
        <w:tc>
          <w:tcPr>
            <w:tcW w:w="1417" w:type="dxa"/>
            <w:vAlign w:val="center"/>
          </w:tcPr>
          <w:p w14:paraId="629B4ECD" w14:textId="54A2821B"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11 088</w:t>
            </w:r>
          </w:p>
        </w:tc>
      </w:tr>
      <w:tr w:rsidR="00DB4B8F" w:rsidRPr="00994CFA" w14:paraId="043080E6" w14:textId="77777777" w:rsidTr="00DB4B8F">
        <w:trPr>
          <w:trHeight w:val="553"/>
          <w:jc w:val="center"/>
        </w:trPr>
        <w:tc>
          <w:tcPr>
            <w:tcW w:w="709" w:type="dxa"/>
            <w:vAlign w:val="center"/>
          </w:tcPr>
          <w:p w14:paraId="38DCCE33"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9</w:t>
            </w:r>
          </w:p>
        </w:tc>
        <w:tc>
          <w:tcPr>
            <w:tcW w:w="4111" w:type="dxa"/>
            <w:vAlign w:val="center"/>
          </w:tcPr>
          <w:p w14:paraId="09DF5079"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15*30*300 (б/у)</w:t>
            </w:r>
          </w:p>
        </w:tc>
        <w:tc>
          <w:tcPr>
            <w:tcW w:w="993" w:type="dxa"/>
            <w:vAlign w:val="center"/>
          </w:tcPr>
          <w:p w14:paraId="571EF28B"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850" w:type="dxa"/>
            <w:vAlign w:val="center"/>
          </w:tcPr>
          <w:p w14:paraId="594BAE5D" w14:textId="12B1C62D"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476D06E4"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218</w:t>
            </w:r>
          </w:p>
        </w:tc>
        <w:tc>
          <w:tcPr>
            <w:tcW w:w="1134" w:type="dxa"/>
            <w:vAlign w:val="center"/>
          </w:tcPr>
          <w:p w14:paraId="5DCE9594" w14:textId="4456A400"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60</w:t>
            </w:r>
          </w:p>
        </w:tc>
        <w:tc>
          <w:tcPr>
            <w:tcW w:w="1417" w:type="dxa"/>
            <w:vAlign w:val="center"/>
          </w:tcPr>
          <w:p w14:paraId="3CAE4241" w14:textId="60F5312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13 080</w:t>
            </w:r>
          </w:p>
        </w:tc>
      </w:tr>
      <w:tr w:rsidR="00DB4B8F" w:rsidRPr="00994CFA" w14:paraId="30469FEB" w14:textId="77777777" w:rsidTr="00DB4B8F">
        <w:trPr>
          <w:trHeight w:val="539"/>
          <w:jc w:val="center"/>
        </w:trPr>
        <w:tc>
          <w:tcPr>
            <w:tcW w:w="709" w:type="dxa"/>
            <w:vAlign w:val="center"/>
          </w:tcPr>
          <w:p w14:paraId="53CD9D65"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10</w:t>
            </w:r>
          </w:p>
        </w:tc>
        <w:tc>
          <w:tcPr>
            <w:tcW w:w="4111" w:type="dxa"/>
            <w:vAlign w:val="center"/>
          </w:tcPr>
          <w:p w14:paraId="121BFB1E"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15*30*100 (б/у)</w:t>
            </w:r>
          </w:p>
        </w:tc>
        <w:tc>
          <w:tcPr>
            <w:tcW w:w="993" w:type="dxa"/>
            <w:vAlign w:val="center"/>
          </w:tcPr>
          <w:p w14:paraId="567D760E"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850" w:type="dxa"/>
            <w:vAlign w:val="center"/>
          </w:tcPr>
          <w:p w14:paraId="2626CDDB" w14:textId="7A16AB80"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39B40B13"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218</w:t>
            </w:r>
          </w:p>
        </w:tc>
        <w:tc>
          <w:tcPr>
            <w:tcW w:w="1134" w:type="dxa"/>
            <w:vAlign w:val="center"/>
          </w:tcPr>
          <w:p w14:paraId="02BF1598" w14:textId="4ADE6885"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48</w:t>
            </w:r>
          </w:p>
        </w:tc>
        <w:tc>
          <w:tcPr>
            <w:tcW w:w="1417" w:type="dxa"/>
            <w:vAlign w:val="center"/>
          </w:tcPr>
          <w:p w14:paraId="4B199A70" w14:textId="6D4D31E0"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10 464</w:t>
            </w:r>
          </w:p>
        </w:tc>
      </w:tr>
      <w:tr w:rsidR="00DB4B8F" w:rsidRPr="00994CFA" w14:paraId="0B5EB1CC" w14:textId="77777777" w:rsidTr="00DB4B8F">
        <w:trPr>
          <w:trHeight w:val="823"/>
          <w:jc w:val="center"/>
        </w:trPr>
        <w:tc>
          <w:tcPr>
            <w:tcW w:w="709" w:type="dxa"/>
            <w:vAlign w:val="center"/>
          </w:tcPr>
          <w:p w14:paraId="2071BD0F"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11</w:t>
            </w:r>
          </w:p>
        </w:tc>
        <w:tc>
          <w:tcPr>
            <w:tcW w:w="4111" w:type="dxa"/>
            <w:vAlign w:val="center"/>
          </w:tcPr>
          <w:p w14:paraId="466EB540"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Установка бортовых камней СТ-1 (дл. - 2,4 м - 0,016 м3) на бетонном основании (новых)</w:t>
            </w:r>
          </w:p>
        </w:tc>
        <w:tc>
          <w:tcPr>
            <w:tcW w:w="993" w:type="dxa"/>
            <w:vAlign w:val="center"/>
          </w:tcPr>
          <w:p w14:paraId="202C390F"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p>
        </w:tc>
        <w:tc>
          <w:tcPr>
            <w:tcW w:w="850" w:type="dxa"/>
            <w:vAlign w:val="center"/>
          </w:tcPr>
          <w:p w14:paraId="5B95C200" w14:textId="1316454E"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1B4053C4"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206</w:t>
            </w:r>
          </w:p>
        </w:tc>
        <w:tc>
          <w:tcPr>
            <w:tcW w:w="1134" w:type="dxa"/>
            <w:vAlign w:val="center"/>
          </w:tcPr>
          <w:p w14:paraId="1F36BE48" w14:textId="515C8BF5"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72</w:t>
            </w:r>
          </w:p>
        </w:tc>
        <w:tc>
          <w:tcPr>
            <w:tcW w:w="1417" w:type="dxa"/>
            <w:vAlign w:val="center"/>
          </w:tcPr>
          <w:p w14:paraId="0DDA50E9" w14:textId="42EBDF0C"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14 832</w:t>
            </w:r>
          </w:p>
        </w:tc>
      </w:tr>
      <w:tr w:rsidR="00DB4B8F" w:rsidRPr="00994CFA" w14:paraId="64F02BB8" w14:textId="77777777" w:rsidTr="00DB4B8F">
        <w:trPr>
          <w:trHeight w:val="823"/>
          <w:jc w:val="center"/>
        </w:trPr>
        <w:tc>
          <w:tcPr>
            <w:tcW w:w="709" w:type="dxa"/>
            <w:vAlign w:val="center"/>
          </w:tcPr>
          <w:p w14:paraId="4AD78699"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12</w:t>
            </w:r>
          </w:p>
        </w:tc>
        <w:tc>
          <w:tcPr>
            <w:tcW w:w="4111" w:type="dxa"/>
            <w:vAlign w:val="center"/>
          </w:tcPr>
          <w:p w14:paraId="49536ADB"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Установка бортовых камней СТ-1 (дл. - 2,4 м - 0,016 м3) на бетонном основании (б/у)</w:t>
            </w:r>
          </w:p>
        </w:tc>
        <w:tc>
          <w:tcPr>
            <w:tcW w:w="993" w:type="dxa"/>
            <w:vAlign w:val="center"/>
          </w:tcPr>
          <w:p w14:paraId="20373425"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p>
        </w:tc>
        <w:tc>
          <w:tcPr>
            <w:tcW w:w="850" w:type="dxa"/>
            <w:vAlign w:val="center"/>
          </w:tcPr>
          <w:p w14:paraId="00D82817" w14:textId="3719D733"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7F86BA1E"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148</w:t>
            </w:r>
          </w:p>
        </w:tc>
        <w:tc>
          <w:tcPr>
            <w:tcW w:w="1134" w:type="dxa"/>
            <w:vAlign w:val="center"/>
          </w:tcPr>
          <w:p w14:paraId="214843D0" w14:textId="66722771"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72</w:t>
            </w:r>
          </w:p>
        </w:tc>
        <w:tc>
          <w:tcPr>
            <w:tcW w:w="1417" w:type="dxa"/>
            <w:vAlign w:val="center"/>
          </w:tcPr>
          <w:p w14:paraId="6E9F00D7" w14:textId="2AB7C885"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10 656</w:t>
            </w:r>
          </w:p>
        </w:tc>
      </w:tr>
      <w:tr w:rsidR="00DB4B8F" w:rsidRPr="00994CFA" w14:paraId="579500A4" w14:textId="77777777" w:rsidTr="00423F22">
        <w:trPr>
          <w:trHeight w:val="823"/>
          <w:jc w:val="center"/>
        </w:trPr>
        <w:tc>
          <w:tcPr>
            <w:tcW w:w="709" w:type="dxa"/>
            <w:vAlign w:val="center"/>
          </w:tcPr>
          <w:p w14:paraId="6CCA162C"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13</w:t>
            </w:r>
          </w:p>
        </w:tc>
        <w:tc>
          <w:tcPr>
            <w:tcW w:w="4111" w:type="dxa"/>
            <w:vAlign w:val="center"/>
          </w:tcPr>
          <w:p w14:paraId="1FC17825"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Устройство нижнего слоя покрытия из крупнозернистого асфальтобетона толщ. 6 см</w:t>
            </w:r>
          </w:p>
        </w:tc>
        <w:tc>
          <w:tcPr>
            <w:tcW w:w="993" w:type="dxa"/>
            <w:vAlign w:val="center"/>
          </w:tcPr>
          <w:p w14:paraId="5C2AD51E"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850" w:type="dxa"/>
            <w:vAlign w:val="center"/>
          </w:tcPr>
          <w:p w14:paraId="723ECA25" w14:textId="594DD821"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6DDDDD02"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436</w:t>
            </w:r>
          </w:p>
        </w:tc>
        <w:tc>
          <w:tcPr>
            <w:tcW w:w="1134" w:type="dxa"/>
            <w:vAlign w:val="center"/>
          </w:tcPr>
          <w:p w14:paraId="7934424C" w14:textId="44601A67" w:rsidR="0026569B" w:rsidRPr="00994CFA" w:rsidDel="00E24F3D" w:rsidRDefault="0026569B" w:rsidP="00DB4B8F">
            <w:pPr>
              <w:jc w:val="center"/>
              <w:rPr>
                <w:rFonts w:ascii="Times New Roman" w:hAnsi="Times New Roman" w:cs="Times New Roman"/>
                <w:b/>
              </w:rPr>
            </w:pPr>
            <w:r w:rsidRPr="00994CFA">
              <w:rPr>
                <w:rFonts w:ascii="Times New Roman" w:hAnsi="Times New Roman" w:cs="Times New Roman"/>
                <w:sz w:val="24"/>
                <w:szCs w:val="24"/>
              </w:rPr>
              <w:t>1750</w:t>
            </w:r>
          </w:p>
        </w:tc>
        <w:tc>
          <w:tcPr>
            <w:tcW w:w="1417" w:type="dxa"/>
            <w:vAlign w:val="center"/>
          </w:tcPr>
          <w:p w14:paraId="73748165" w14:textId="4685062C"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763 000</w:t>
            </w:r>
          </w:p>
        </w:tc>
      </w:tr>
      <w:tr w:rsidR="00DB4B8F" w:rsidRPr="00994CFA" w14:paraId="0D525794" w14:textId="77777777" w:rsidTr="00423F22">
        <w:trPr>
          <w:trHeight w:val="823"/>
          <w:jc w:val="center"/>
        </w:trPr>
        <w:tc>
          <w:tcPr>
            <w:tcW w:w="709" w:type="dxa"/>
            <w:vAlign w:val="center"/>
          </w:tcPr>
          <w:p w14:paraId="0A4684A6"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14</w:t>
            </w:r>
          </w:p>
        </w:tc>
        <w:tc>
          <w:tcPr>
            <w:tcW w:w="4111" w:type="dxa"/>
            <w:vAlign w:val="center"/>
          </w:tcPr>
          <w:p w14:paraId="4E5B8B74"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Устройство покрытия из мелкозернистого асфальтобетона толщ. 5 см</w:t>
            </w:r>
          </w:p>
        </w:tc>
        <w:tc>
          <w:tcPr>
            <w:tcW w:w="993" w:type="dxa"/>
            <w:vAlign w:val="center"/>
          </w:tcPr>
          <w:p w14:paraId="2901AEFE"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850" w:type="dxa"/>
            <w:vAlign w:val="center"/>
          </w:tcPr>
          <w:p w14:paraId="40A3158C" w14:textId="23AF26F1"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4B7E7C71"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597</w:t>
            </w:r>
          </w:p>
        </w:tc>
        <w:tc>
          <w:tcPr>
            <w:tcW w:w="1134" w:type="dxa"/>
            <w:vAlign w:val="center"/>
          </w:tcPr>
          <w:p w14:paraId="0C3CE02E" w14:textId="35E1C107" w:rsidR="0026569B" w:rsidRPr="00994CFA" w:rsidDel="00E24F3D" w:rsidRDefault="0026569B" w:rsidP="00DB4B8F">
            <w:pPr>
              <w:jc w:val="center"/>
              <w:rPr>
                <w:rFonts w:ascii="Times New Roman" w:hAnsi="Times New Roman" w:cs="Times New Roman"/>
                <w:b/>
              </w:rPr>
            </w:pPr>
            <w:r w:rsidRPr="00994CFA">
              <w:rPr>
                <w:rFonts w:ascii="Times New Roman" w:hAnsi="Times New Roman" w:cs="Times New Roman"/>
                <w:sz w:val="24"/>
                <w:szCs w:val="24"/>
              </w:rPr>
              <w:t>1270,6</w:t>
            </w:r>
          </w:p>
        </w:tc>
        <w:tc>
          <w:tcPr>
            <w:tcW w:w="1417" w:type="dxa"/>
            <w:vAlign w:val="center"/>
          </w:tcPr>
          <w:p w14:paraId="4E78DA0F" w14:textId="61BCD501"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758 544</w:t>
            </w:r>
          </w:p>
        </w:tc>
      </w:tr>
      <w:tr w:rsidR="00DB4B8F" w:rsidRPr="00994CFA" w14:paraId="6BF6F7F0" w14:textId="77777777" w:rsidTr="00DB4B8F">
        <w:trPr>
          <w:trHeight w:val="823"/>
          <w:jc w:val="center"/>
        </w:trPr>
        <w:tc>
          <w:tcPr>
            <w:tcW w:w="709" w:type="dxa"/>
            <w:vAlign w:val="center"/>
          </w:tcPr>
          <w:p w14:paraId="2AF69259"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15</w:t>
            </w:r>
          </w:p>
        </w:tc>
        <w:tc>
          <w:tcPr>
            <w:tcW w:w="4111" w:type="dxa"/>
            <w:vAlign w:val="center"/>
          </w:tcPr>
          <w:p w14:paraId="5059220B"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Устройство покрытия из мелкозернистого асфальтобетона толщ. 4 см</w:t>
            </w:r>
          </w:p>
        </w:tc>
        <w:tc>
          <w:tcPr>
            <w:tcW w:w="993" w:type="dxa"/>
            <w:vAlign w:val="center"/>
          </w:tcPr>
          <w:p w14:paraId="067BE54E"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850" w:type="dxa"/>
            <w:vAlign w:val="center"/>
          </w:tcPr>
          <w:p w14:paraId="5A1884A0" w14:textId="6B26E161"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79A4DD2A"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415</w:t>
            </w:r>
          </w:p>
        </w:tc>
        <w:tc>
          <w:tcPr>
            <w:tcW w:w="1134" w:type="dxa"/>
            <w:vAlign w:val="center"/>
          </w:tcPr>
          <w:p w14:paraId="04F15201" w14:textId="30B6FAB1" w:rsidR="0026569B" w:rsidRPr="00994CFA" w:rsidRDefault="0026569B" w:rsidP="00DB4B8F">
            <w:pPr>
              <w:jc w:val="center"/>
              <w:rPr>
                <w:rFonts w:ascii="Times New Roman" w:hAnsi="Times New Roman" w:cs="Times New Roman"/>
                <w:b/>
              </w:rPr>
            </w:pPr>
            <w:r w:rsidRPr="00994CFA">
              <w:rPr>
                <w:rFonts w:ascii="Times New Roman" w:hAnsi="Times New Roman" w:cs="Times New Roman"/>
                <w:sz w:val="24"/>
                <w:szCs w:val="24"/>
              </w:rPr>
              <w:t>959,76</w:t>
            </w:r>
          </w:p>
        </w:tc>
        <w:tc>
          <w:tcPr>
            <w:tcW w:w="1417" w:type="dxa"/>
            <w:vAlign w:val="center"/>
          </w:tcPr>
          <w:p w14:paraId="44C59BCE" w14:textId="12847B6C"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398 304</w:t>
            </w:r>
          </w:p>
        </w:tc>
      </w:tr>
      <w:tr w:rsidR="00DB4B8F" w:rsidRPr="00994CFA" w14:paraId="6FD72F1D" w14:textId="77777777" w:rsidTr="00DB4B8F">
        <w:trPr>
          <w:trHeight w:val="269"/>
          <w:jc w:val="center"/>
        </w:trPr>
        <w:tc>
          <w:tcPr>
            <w:tcW w:w="709" w:type="dxa"/>
            <w:vAlign w:val="center"/>
          </w:tcPr>
          <w:p w14:paraId="7C92A4AD"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16</w:t>
            </w:r>
          </w:p>
        </w:tc>
        <w:tc>
          <w:tcPr>
            <w:tcW w:w="4111" w:type="dxa"/>
            <w:vAlign w:val="center"/>
          </w:tcPr>
          <w:p w14:paraId="20C46FAB"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Розлив битума</w:t>
            </w:r>
          </w:p>
        </w:tc>
        <w:tc>
          <w:tcPr>
            <w:tcW w:w="993" w:type="dxa"/>
            <w:vAlign w:val="center"/>
          </w:tcPr>
          <w:p w14:paraId="2AFCBF7A"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т</w:t>
            </w:r>
          </w:p>
        </w:tc>
        <w:tc>
          <w:tcPr>
            <w:tcW w:w="850" w:type="dxa"/>
            <w:vAlign w:val="center"/>
          </w:tcPr>
          <w:p w14:paraId="3D4A6251" w14:textId="5734FB9E"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vAlign w:val="center"/>
          </w:tcPr>
          <w:p w14:paraId="69AAA3B3" w14:textId="77777777" w:rsidR="0026569B" w:rsidRPr="00994CFA" w:rsidRDefault="0026569B" w:rsidP="0026569B">
            <w:pPr>
              <w:jc w:val="center"/>
              <w:rPr>
                <w:rFonts w:ascii="Times New Roman" w:hAnsi="Times New Roman" w:cs="Times New Roman"/>
                <w:sz w:val="24"/>
                <w:szCs w:val="24"/>
              </w:rPr>
            </w:pPr>
            <w:r w:rsidRPr="00994CFA">
              <w:rPr>
                <w:rFonts w:ascii="Times New Roman" w:hAnsi="Times New Roman" w:cs="Times New Roman"/>
                <w:sz w:val="24"/>
                <w:szCs w:val="24"/>
              </w:rPr>
              <w:t>31 102</w:t>
            </w:r>
          </w:p>
        </w:tc>
        <w:tc>
          <w:tcPr>
            <w:tcW w:w="1134" w:type="dxa"/>
            <w:vAlign w:val="center"/>
          </w:tcPr>
          <w:p w14:paraId="101420A7" w14:textId="76BC2746" w:rsidR="0026569B" w:rsidRPr="00994CFA" w:rsidRDefault="0026569B" w:rsidP="00DB4B8F">
            <w:pPr>
              <w:jc w:val="center"/>
              <w:rPr>
                <w:rFonts w:ascii="Times New Roman" w:hAnsi="Times New Roman" w:cs="Times New Roman"/>
                <w:b/>
              </w:rPr>
            </w:pPr>
            <w:r w:rsidRPr="00994CFA">
              <w:rPr>
                <w:rFonts w:ascii="Times New Roman" w:hAnsi="Times New Roman" w:cs="Times New Roman"/>
                <w:sz w:val="24"/>
                <w:szCs w:val="24"/>
              </w:rPr>
              <w:t>0,599</w:t>
            </w:r>
          </w:p>
        </w:tc>
        <w:tc>
          <w:tcPr>
            <w:tcW w:w="1417" w:type="dxa"/>
            <w:vAlign w:val="center"/>
          </w:tcPr>
          <w:p w14:paraId="525707E8" w14:textId="5B2B4E9E"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18 660</w:t>
            </w:r>
          </w:p>
        </w:tc>
      </w:tr>
      <w:tr w:rsidR="00DB4B8F" w:rsidRPr="00994CFA" w14:paraId="66C01780" w14:textId="77777777" w:rsidTr="00DB4B8F">
        <w:trPr>
          <w:trHeight w:val="553"/>
          <w:jc w:val="center"/>
        </w:trPr>
        <w:tc>
          <w:tcPr>
            <w:tcW w:w="709" w:type="dxa"/>
            <w:vAlign w:val="center"/>
          </w:tcPr>
          <w:p w14:paraId="2D375197" w14:textId="77777777"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lang w:val="en-US"/>
              </w:rPr>
              <w:t>1</w:t>
            </w:r>
            <w:r w:rsidRPr="00994CFA">
              <w:rPr>
                <w:rFonts w:ascii="Times New Roman" w:hAnsi="Times New Roman" w:cs="Times New Roman"/>
                <w:b w:val="0"/>
              </w:rPr>
              <w:t>7</w:t>
            </w:r>
          </w:p>
        </w:tc>
        <w:tc>
          <w:tcPr>
            <w:tcW w:w="4111" w:type="dxa"/>
            <w:vAlign w:val="center"/>
          </w:tcPr>
          <w:p w14:paraId="3E41D09E"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b w:val="0"/>
              </w:rPr>
              <w:t>Разборка асфальтобетонного покрытия фрезой толщиной 10см</w:t>
            </w:r>
          </w:p>
        </w:tc>
        <w:tc>
          <w:tcPr>
            <w:tcW w:w="993" w:type="dxa"/>
            <w:tcBorders>
              <w:bottom w:val="single" w:sz="4" w:space="0" w:color="auto"/>
            </w:tcBorders>
            <w:vAlign w:val="center"/>
          </w:tcPr>
          <w:p w14:paraId="7DED112A" w14:textId="77777777"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850" w:type="dxa"/>
            <w:tcBorders>
              <w:bottom w:val="single" w:sz="4" w:space="0" w:color="auto"/>
            </w:tcBorders>
            <w:vAlign w:val="center"/>
          </w:tcPr>
          <w:p w14:paraId="0AB87B50" w14:textId="07E71CC6" w:rsidR="0026569B" w:rsidRPr="00994CFA" w:rsidRDefault="0026569B" w:rsidP="0026569B">
            <w:pPr>
              <w:pStyle w:val="ConsPlusTitle"/>
              <w:jc w:val="center"/>
              <w:rPr>
                <w:rFonts w:ascii="Times New Roman" w:hAnsi="Times New Roman" w:cs="Times New Roman"/>
                <w:b w:val="0"/>
                <w:bCs w:val="0"/>
              </w:rPr>
            </w:pPr>
            <w:r w:rsidRPr="00994CFA">
              <w:rPr>
                <w:rFonts w:ascii="Times New Roman" w:hAnsi="Times New Roman" w:cs="Times New Roman"/>
                <w:b w:val="0"/>
                <w:bCs w:val="0"/>
              </w:rPr>
              <w:t>1</w:t>
            </w:r>
          </w:p>
        </w:tc>
        <w:tc>
          <w:tcPr>
            <w:tcW w:w="1276" w:type="dxa"/>
            <w:tcBorders>
              <w:bottom w:val="single" w:sz="4" w:space="0" w:color="auto"/>
            </w:tcBorders>
            <w:vAlign w:val="center"/>
          </w:tcPr>
          <w:p w14:paraId="625F53B3" w14:textId="77777777" w:rsidR="0026569B" w:rsidRPr="00994CFA" w:rsidRDefault="0026569B" w:rsidP="0026569B">
            <w:pPr>
              <w:pStyle w:val="ConsPlusTitle"/>
              <w:jc w:val="center"/>
              <w:rPr>
                <w:rFonts w:ascii="Times New Roman" w:eastAsiaTheme="minorHAnsi" w:hAnsi="Times New Roman" w:cs="Times New Roman"/>
                <w:b w:val="0"/>
                <w:bCs w:val="0"/>
                <w:lang w:eastAsia="en-US"/>
              </w:rPr>
            </w:pPr>
            <w:r w:rsidRPr="00994CFA">
              <w:rPr>
                <w:rFonts w:ascii="Times New Roman" w:eastAsiaTheme="minorHAnsi" w:hAnsi="Times New Roman" w:cs="Times New Roman"/>
                <w:b w:val="0"/>
                <w:bCs w:val="0"/>
                <w:lang w:eastAsia="en-US"/>
              </w:rPr>
              <w:t>59,9</w:t>
            </w:r>
          </w:p>
        </w:tc>
        <w:tc>
          <w:tcPr>
            <w:tcW w:w="1134" w:type="dxa"/>
            <w:tcBorders>
              <w:bottom w:val="single" w:sz="4" w:space="0" w:color="auto"/>
            </w:tcBorders>
            <w:vAlign w:val="center"/>
          </w:tcPr>
          <w:p w14:paraId="6C20B700" w14:textId="2B3B9381" w:rsidR="0026569B" w:rsidRPr="00994CFA" w:rsidRDefault="0026569B" w:rsidP="00DB4B8F">
            <w:pPr>
              <w:jc w:val="center"/>
              <w:rPr>
                <w:rFonts w:ascii="Times New Roman" w:hAnsi="Times New Roman" w:cs="Times New Roman"/>
                <w:b/>
              </w:rPr>
            </w:pPr>
            <w:r w:rsidRPr="00994CFA">
              <w:rPr>
                <w:rFonts w:ascii="Times New Roman" w:hAnsi="Times New Roman" w:cs="Times New Roman"/>
                <w:sz w:val="24"/>
                <w:szCs w:val="24"/>
              </w:rPr>
              <w:t>120</w:t>
            </w:r>
          </w:p>
        </w:tc>
        <w:tc>
          <w:tcPr>
            <w:tcW w:w="1417" w:type="dxa"/>
            <w:tcBorders>
              <w:bottom w:val="single" w:sz="4" w:space="0" w:color="auto"/>
            </w:tcBorders>
            <w:vAlign w:val="center"/>
          </w:tcPr>
          <w:p w14:paraId="7E1AD73C" w14:textId="23E1347D" w:rsidR="0026569B" w:rsidRPr="00994CFA" w:rsidRDefault="0026569B" w:rsidP="0026569B">
            <w:pPr>
              <w:pStyle w:val="ConsPlusTitle"/>
              <w:jc w:val="center"/>
              <w:rPr>
                <w:rFonts w:ascii="Times New Roman" w:hAnsi="Times New Roman" w:cs="Times New Roman"/>
                <w:b w:val="0"/>
              </w:rPr>
            </w:pPr>
            <w:r w:rsidRPr="00994CFA">
              <w:rPr>
                <w:rFonts w:ascii="Times New Roman" w:hAnsi="Times New Roman" w:cs="Times New Roman"/>
                <w:b w:val="0"/>
              </w:rPr>
              <w:t>7 188</w:t>
            </w:r>
          </w:p>
        </w:tc>
      </w:tr>
      <w:tr w:rsidR="0026569B" w:rsidRPr="00994CFA" w14:paraId="1E65E9C4" w14:textId="3E1969AB" w:rsidTr="00423F22">
        <w:trPr>
          <w:trHeight w:val="539"/>
          <w:jc w:val="center"/>
        </w:trPr>
        <w:tc>
          <w:tcPr>
            <w:tcW w:w="709" w:type="dxa"/>
            <w:vAlign w:val="center"/>
          </w:tcPr>
          <w:p w14:paraId="35D32618" w14:textId="77777777" w:rsidR="0026569B" w:rsidRPr="00994CFA" w:rsidRDefault="0026569B" w:rsidP="0026569B">
            <w:pPr>
              <w:pStyle w:val="ConsPlusTitle"/>
              <w:jc w:val="center"/>
              <w:rPr>
                <w:rFonts w:ascii="Times New Roman" w:hAnsi="Times New Roman" w:cs="Times New Roman"/>
                <w:b w:val="0"/>
              </w:rPr>
            </w:pPr>
          </w:p>
        </w:tc>
        <w:tc>
          <w:tcPr>
            <w:tcW w:w="4111" w:type="dxa"/>
            <w:vAlign w:val="center"/>
          </w:tcPr>
          <w:p w14:paraId="0069467B" w14:textId="77777777" w:rsidR="0026569B" w:rsidRPr="00994CFA" w:rsidRDefault="0026569B" w:rsidP="0026569B">
            <w:pPr>
              <w:pStyle w:val="ConsPlusTitle"/>
              <w:rPr>
                <w:rFonts w:ascii="Times New Roman" w:hAnsi="Times New Roman" w:cs="Times New Roman"/>
                <w:b w:val="0"/>
              </w:rPr>
            </w:pPr>
            <w:r w:rsidRPr="00994CFA">
              <w:rPr>
                <w:rFonts w:ascii="Times New Roman" w:hAnsi="Times New Roman" w:cs="Times New Roman"/>
              </w:rPr>
              <w:t>Начальная (максимальная) цена контракта</w:t>
            </w:r>
          </w:p>
        </w:tc>
        <w:tc>
          <w:tcPr>
            <w:tcW w:w="3119" w:type="dxa"/>
            <w:gridSpan w:val="3"/>
            <w:tcBorders>
              <w:top w:val="single" w:sz="4" w:space="0" w:color="auto"/>
            </w:tcBorders>
            <w:vAlign w:val="center"/>
          </w:tcPr>
          <w:p w14:paraId="61C19567" w14:textId="77777777" w:rsidR="0026569B" w:rsidRPr="00994CFA" w:rsidRDefault="0026569B" w:rsidP="0026569B">
            <w:pPr>
              <w:pStyle w:val="ConsPlusTitle"/>
              <w:rPr>
                <w:rFonts w:ascii="Times New Roman" w:hAnsi="Times New Roman" w:cs="Times New Roman"/>
                <w:b w:val="0"/>
                <w:bCs w:val="0"/>
              </w:rPr>
            </w:pPr>
            <w:r w:rsidRPr="00994CFA">
              <w:rPr>
                <w:rFonts w:ascii="Times New Roman" w:hAnsi="Times New Roman" w:cs="Times New Roman"/>
                <w:b w:val="0"/>
                <w:bCs w:val="0"/>
              </w:rPr>
              <w:t xml:space="preserve">ИТОГО:  </w:t>
            </w:r>
          </w:p>
        </w:tc>
        <w:tc>
          <w:tcPr>
            <w:tcW w:w="1134" w:type="dxa"/>
            <w:tcBorders>
              <w:top w:val="single" w:sz="4" w:space="0" w:color="auto"/>
            </w:tcBorders>
            <w:vAlign w:val="center"/>
          </w:tcPr>
          <w:p w14:paraId="0452C606" w14:textId="77777777" w:rsidR="0026569B" w:rsidRPr="00994CFA" w:rsidRDefault="0026569B" w:rsidP="00DB4B8F">
            <w:pPr>
              <w:jc w:val="center"/>
              <w:rPr>
                <w:rFonts w:ascii="Times New Roman" w:hAnsi="Times New Roman" w:cs="Times New Roman"/>
              </w:rPr>
            </w:pPr>
          </w:p>
        </w:tc>
        <w:tc>
          <w:tcPr>
            <w:tcW w:w="1417" w:type="dxa"/>
            <w:tcBorders>
              <w:top w:val="single" w:sz="4" w:space="0" w:color="auto"/>
            </w:tcBorders>
          </w:tcPr>
          <w:p w14:paraId="6FF7A9E6" w14:textId="2444700A" w:rsidR="0026569B" w:rsidRPr="00994CFA" w:rsidRDefault="00AD4107" w:rsidP="0026569B">
            <w:pPr>
              <w:pStyle w:val="ConsPlusTitle"/>
              <w:jc w:val="center"/>
              <w:rPr>
                <w:rFonts w:ascii="Times New Roman" w:hAnsi="Times New Roman" w:cs="Times New Roman"/>
              </w:rPr>
            </w:pPr>
            <w:r w:rsidRPr="00994CFA">
              <w:rPr>
                <w:rFonts w:ascii="Times New Roman" w:hAnsi="Times New Roman" w:cs="Times New Roman"/>
                <w:b w:val="0"/>
                <w:bCs w:val="0"/>
              </w:rPr>
              <w:t>2 500 000</w:t>
            </w:r>
            <w:r w:rsidR="0026569B" w:rsidRPr="00994CFA">
              <w:rPr>
                <w:rFonts w:ascii="Times New Roman" w:hAnsi="Times New Roman" w:cs="Times New Roman"/>
                <w:b w:val="0"/>
                <w:bCs w:val="0"/>
              </w:rPr>
              <w:t xml:space="preserve">  </w:t>
            </w:r>
          </w:p>
        </w:tc>
      </w:tr>
    </w:tbl>
    <w:p w14:paraId="52823A14" w14:textId="77777777" w:rsidR="00803534" w:rsidRPr="00994CFA" w:rsidRDefault="00803534"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p>
    <w:p w14:paraId="7EF76702" w14:textId="77777777" w:rsidR="00803534" w:rsidRPr="00994CFA" w:rsidRDefault="00803534"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p>
    <w:p w14:paraId="495EE405" w14:textId="1961A7A2" w:rsidR="003B7804" w:rsidRPr="00994CFA" w:rsidRDefault="003B7804" w:rsidP="00803534">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Начальная (максимальная) цена контракта составляет</w:t>
      </w:r>
      <w:r w:rsidR="00803534" w:rsidRPr="00994CFA">
        <w:rPr>
          <w:rFonts w:ascii="Times New Roman" w:eastAsia="Times New Roman" w:hAnsi="Times New Roman" w:cs="Times New Roman"/>
          <w:b/>
          <w:bCs/>
          <w:sz w:val="24"/>
          <w:szCs w:val="24"/>
          <w:lang w:eastAsia="ru-RU"/>
        </w:rPr>
        <w:t xml:space="preserve"> 2 </w:t>
      </w:r>
      <w:r w:rsidR="00E24F3D" w:rsidRPr="00994CFA">
        <w:rPr>
          <w:rFonts w:ascii="Times New Roman" w:eastAsia="Times New Roman" w:hAnsi="Times New Roman" w:cs="Times New Roman"/>
          <w:b/>
          <w:bCs/>
          <w:sz w:val="24"/>
          <w:szCs w:val="24"/>
          <w:lang w:eastAsia="ru-RU"/>
        </w:rPr>
        <w:t>500 000</w:t>
      </w:r>
      <w:r w:rsidR="00803534" w:rsidRPr="00994CFA">
        <w:rPr>
          <w:rFonts w:ascii="Times New Roman" w:eastAsia="Times New Roman" w:hAnsi="Times New Roman" w:cs="Times New Roman"/>
          <w:b/>
          <w:bCs/>
          <w:sz w:val="24"/>
          <w:szCs w:val="24"/>
          <w:lang w:eastAsia="ru-RU"/>
        </w:rPr>
        <w:t>,00</w:t>
      </w:r>
      <w:r w:rsidR="009152FF" w:rsidRPr="00994CFA">
        <w:rPr>
          <w:rFonts w:ascii="Times New Roman" w:eastAsia="Times New Roman" w:hAnsi="Times New Roman" w:cs="Times New Roman"/>
          <w:b/>
          <w:bCs/>
          <w:sz w:val="24"/>
          <w:szCs w:val="24"/>
          <w:lang w:eastAsia="ru-RU"/>
        </w:rPr>
        <w:t xml:space="preserve"> </w:t>
      </w:r>
      <w:r w:rsidRPr="00994CFA">
        <w:rPr>
          <w:rFonts w:ascii="Times New Roman" w:eastAsia="Times New Roman" w:hAnsi="Times New Roman" w:cs="Times New Roman"/>
          <w:b/>
          <w:bCs/>
          <w:sz w:val="24"/>
          <w:szCs w:val="24"/>
          <w:lang w:eastAsia="ru-RU"/>
        </w:rPr>
        <w:t>(</w:t>
      </w:r>
      <w:r w:rsidR="00803534" w:rsidRPr="00994CFA">
        <w:rPr>
          <w:rFonts w:ascii="Times New Roman" w:eastAsia="Times New Roman" w:hAnsi="Times New Roman" w:cs="Times New Roman"/>
          <w:b/>
          <w:bCs/>
          <w:sz w:val="24"/>
          <w:szCs w:val="24"/>
          <w:lang w:eastAsia="ru-RU"/>
        </w:rPr>
        <w:t xml:space="preserve">два миллиона </w:t>
      </w:r>
      <w:r w:rsidR="00E24F3D" w:rsidRPr="00994CFA">
        <w:rPr>
          <w:rFonts w:ascii="Times New Roman" w:eastAsia="Times New Roman" w:hAnsi="Times New Roman" w:cs="Times New Roman"/>
          <w:b/>
          <w:bCs/>
          <w:sz w:val="24"/>
          <w:szCs w:val="24"/>
          <w:lang w:eastAsia="ru-RU"/>
        </w:rPr>
        <w:t>пятьсот</w:t>
      </w:r>
      <w:r w:rsidR="00803534" w:rsidRPr="00994CFA">
        <w:rPr>
          <w:rFonts w:ascii="Times New Roman" w:eastAsia="Times New Roman" w:hAnsi="Times New Roman" w:cs="Times New Roman"/>
          <w:b/>
          <w:bCs/>
          <w:sz w:val="24"/>
          <w:szCs w:val="24"/>
          <w:lang w:eastAsia="ru-RU"/>
        </w:rPr>
        <w:t xml:space="preserve"> тысяч </w:t>
      </w:r>
      <w:r w:rsidR="009152FF" w:rsidRPr="00994CFA">
        <w:rPr>
          <w:rFonts w:ascii="Times New Roman" w:eastAsia="Times New Roman" w:hAnsi="Times New Roman" w:cs="Times New Roman"/>
          <w:b/>
          <w:bCs/>
          <w:sz w:val="24"/>
          <w:szCs w:val="24"/>
          <w:lang w:eastAsia="ru-RU"/>
        </w:rPr>
        <w:t>0</w:t>
      </w:r>
      <w:r w:rsidR="00634D4D" w:rsidRPr="00994CFA">
        <w:rPr>
          <w:rFonts w:ascii="Times New Roman" w:eastAsia="Times New Roman" w:hAnsi="Times New Roman" w:cs="Times New Roman"/>
          <w:b/>
          <w:bCs/>
          <w:sz w:val="24"/>
          <w:szCs w:val="24"/>
          <w:lang w:eastAsia="ru-RU"/>
        </w:rPr>
        <w:t xml:space="preserve">0 </w:t>
      </w:r>
      <w:r w:rsidRPr="00994CFA">
        <w:rPr>
          <w:rFonts w:ascii="Times New Roman" w:eastAsia="Times New Roman" w:hAnsi="Times New Roman" w:cs="Times New Roman"/>
          <w:b/>
          <w:bCs/>
          <w:sz w:val="24"/>
          <w:szCs w:val="24"/>
          <w:lang w:eastAsia="ru-RU"/>
        </w:rPr>
        <w:t>копеек)</w:t>
      </w:r>
      <w:r w:rsidRPr="00994CFA">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4D40831A" w14:textId="77777777" w:rsidR="009152FF" w:rsidRPr="00994CFA" w:rsidRDefault="009152F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p>
    <w:p w14:paraId="0E3BCEDF" w14:textId="77777777" w:rsidR="005B7B95" w:rsidRPr="00994CFA" w:rsidRDefault="005B7B95" w:rsidP="0082397B">
      <w:pPr>
        <w:shd w:val="clear" w:color="auto" w:fill="FFFFFF"/>
        <w:spacing w:after="100" w:afterAutospacing="1" w:line="240" w:lineRule="atLeast"/>
        <w:ind w:firstLine="708"/>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994CFA">
        <w:rPr>
          <w:rFonts w:ascii="Times New Roman" w:eastAsia="Times New Roman" w:hAnsi="Times New Roman" w:cs="Times New Roman"/>
          <w:b/>
          <w:bCs/>
          <w:sz w:val="24"/>
          <w:szCs w:val="24"/>
          <w:lang w:eastAsia="ru-RU"/>
        </w:rPr>
        <w:t>:</w:t>
      </w:r>
      <w:r w:rsidRPr="00994CFA">
        <w:rPr>
          <w:rFonts w:ascii="Times New Roman" w:eastAsia="Times New Roman" w:hAnsi="Times New Roman" w:cs="Times New Roman"/>
          <w:sz w:val="24"/>
          <w:szCs w:val="24"/>
          <w:lang w:eastAsia="ru-RU"/>
        </w:rPr>
        <w:t> </w:t>
      </w:r>
    </w:p>
    <w:p w14:paraId="5E680888" w14:textId="77777777" w:rsidR="001E4E7F" w:rsidRPr="00994CFA" w:rsidRDefault="001E4E7F" w:rsidP="0082397B">
      <w:pPr>
        <w:shd w:val="clear" w:color="auto" w:fill="FFFFFF"/>
        <w:spacing w:after="100" w:afterAutospacing="1" w:line="240" w:lineRule="atLeast"/>
        <w:ind w:firstLine="708"/>
        <w:contextualSpacing/>
        <w:rPr>
          <w:rFonts w:ascii="Times New Roman" w:eastAsia="Times New Roman" w:hAnsi="Times New Roman" w:cs="Times New Roman"/>
          <w:sz w:val="24"/>
          <w:szCs w:val="24"/>
          <w:lang w:eastAsia="ru-RU"/>
        </w:rPr>
      </w:pPr>
    </w:p>
    <w:p w14:paraId="277BEB6C" w14:textId="3EFDEC80" w:rsidR="00C113A4" w:rsidRPr="00994CFA" w:rsidRDefault="00C113A4"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Начальная (максимальная) цена контракта </w:t>
      </w:r>
      <w:r w:rsidR="00756FEA" w:rsidRPr="00994CFA">
        <w:rPr>
          <w:rFonts w:ascii="Times New Roman" w:eastAsia="Times New Roman" w:hAnsi="Times New Roman" w:cs="Times New Roman"/>
          <w:sz w:val="24"/>
          <w:szCs w:val="24"/>
          <w:lang w:eastAsia="ru-RU"/>
        </w:rPr>
        <w:t xml:space="preserve">по </w:t>
      </w:r>
      <w:r w:rsidR="00475B6D" w:rsidRPr="00994CFA">
        <w:rPr>
          <w:rFonts w:ascii="Times New Roman" w:eastAsia="Times New Roman" w:hAnsi="Times New Roman" w:cs="Times New Roman"/>
          <w:sz w:val="24"/>
          <w:szCs w:val="24"/>
          <w:lang w:eastAsia="ru-RU"/>
        </w:rPr>
        <w:t>Лоту №1</w:t>
      </w:r>
      <w:r w:rsidR="00756FEA" w:rsidRPr="00994CFA">
        <w:rPr>
          <w:rFonts w:ascii="Times New Roman" w:eastAsia="Times New Roman" w:hAnsi="Times New Roman" w:cs="Times New Roman"/>
          <w:sz w:val="24"/>
          <w:szCs w:val="24"/>
          <w:lang w:eastAsia="ru-RU"/>
        </w:rPr>
        <w:t xml:space="preserve"> </w:t>
      </w:r>
      <w:r w:rsidRPr="00994CFA">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BF3C8E0" w14:textId="77777777" w:rsidR="001E4E7F" w:rsidRPr="00994CFA" w:rsidRDefault="001E4E7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p>
    <w:p w14:paraId="611022BC" w14:textId="77777777" w:rsidR="0084056F" w:rsidRPr="00994CFA" w:rsidRDefault="005B7B95"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994CFA">
        <w:rPr>
          <w:rFonts w:ascii="Times New Roman" w:eastAsia="Times New Roman" w:hAnsi="Times New Roman" w:cs="Times New Roman"/>
          <w:sz w:val="24"/>
          <w:szCs w:val="24"/>
          <w:lang w:eastAsia="ru-RU"/>
        </w:rPr>
        <w:t xml:space="preserve"> </w:t>
      </w:r>
    </w:p>
    <w:p w14:paraId="34A48DFD" w14:textId="77777777" w:rsidR="001E4E7F" w:rsidRPr="00994CFA" w:rsidRDefault="001E4E7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p>
    <w:p w14:paraId="06A65808" w14:textId="76E630A9" w:rsidR="0084056F" w:rsidRPr="00994CFA" w:rsidRDefault="0084056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b/>
          <w:sz w:val="24"/>
          <w:szCs w:val="24"/>
          <w:lang w:eastAsia="ru-RU"/>
        </w:rPr>
        <w:lastRenderedPageBreak/>
        <w:t>Обоснование закупок</w:t>
      </w:r>
      <w:r w:rsidRPr="00994CFA">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994CFA">
        <w:rPr>
          <w:rFonts w:ascii="Times New Roman" w:eastAsia="Times New Roman" w:hAnsi="Times New Roman" w:cs="Times New Roman"/>
          <w:sz w:val="24"/>
          <w:szCs w:val="24"/>
          <w:lang w:eastAsia="ru-RU"/>
        </w:rPr>
        <w:t>2</w:t>
      </w:r>
      <w:r w:rsidRPr="00994CFA">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02EB5FE3" w14:textId="77777777" w:rsidR="00862D96" w:rsidRPr="00994CFA" w:rsidRDefault="00862D96" w:rsidP="00862D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bookmarkStart w:id="0" w:name="_Hlk194581292"/>
      <w:r w:rsidRPr="00994CFA">
        <w:rPr>
          <w:rFonts w:ascii="Times New Roman" w:eastAsia="Times New Roman" w:hAnsi="Times New Roman" w:cs="Times New Roman"/>
          <w:sz w:val="24"/>
          <w:szCs w:val="24"/>
          <w:lang w:eastAsia="ru-RU"/>
        </w:rPr>
        <w:t xml:space="preserve">выполнение работ по восстановлению асфальтобетонных, бетонных покрытий дорог, тротуаров, внутриквартальных проездов в г. Тирасполь </w:t>
      </w:r>
      <w:bookmarkEnd w:id="0"/>
      <w:r w:rsidRPr="00994CFA">
        <w:rPr>
          <w:rFonts w:ascii="Times New Roman" w:eastAsia="Times New Roman" w:hAnsi="Times New Roman" w:cs="Times New Roman"/>
          <w:sz w:val="24"/>
          <w:szCs w:val="24"/>
          <w:lang w:eastAsia="ru-RU"/>
        </w:rPr>
        <w:t>получено 2 коммерческих предложения:</w:t>
      </w:r>
    </w:p>
    <w:tbl>
      <w:tblPr>
        <w:tblStyle w:val="a3"/>
        <w:tblpPr w:leftFromText="180" w:rightFromText="180" w:vertAnchor="text" w:horzAnchor="margin" w:tblpXSpec="center" w:tblpY="317"/>
        <w:tblW w:w="9624" w:type="dxa"/>
        <w:tblLayout w:type="fixed"/>
        <w:tblLook w:val="04A0" w:firstRow="1" w:lastRow="0" w:firstColumn="1" w:lastColumn="0" w:noHBand="0" w:noVBand="1"/>
      </w:tblPr>
      <w:tblGrid>
        <w:gridCol w:w="562"/>
        <w:gridCol w:w="2694"/>
        <w:gridCol w:w="856"/>
        <w:gridCol w:w="1123"/>
        <w:gridCol w:w="1276"/>
        <w:gridCol w:w="1412"/>
        <w:gridCol w:w="1701"/>
      </w:tblGrid>
      <w:tr w:rsidR="00DB4B8F" w:rsidRPr="00994CFA" w14:paraId="3EB47A4F" w14:textId="77777777" w:rsidTr="008E5D95">
        <w:tc>
          <w:tcPr>
            <w:tcW w:w="562" w:type="dxa"/>
          </w:tcPr>
          <w:p w14:paraId="1ACA4AC1" w14:textId="77777777" w:rsidR="00862D96" w:rsidRPr="00994CFA" w:rsidRDefault="00862D96" w:rsidP="008E5D95">
            <w:pPr>
              <w:spacing w:after="75" w:line="360" w:lineRule="atLeast"/>
              <w:jc w:val="both"/>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 п/п</w:t>
            </w:r>
          </w:p>
        </w:tc>
        <w:tc>
          <w:tcPr>
            <w:tcW w:w="2694" w:type="dxa"/>
          </w:tcPr>
          <w:p w14:paraId="5DA285F0" w14:textId="77777777" w:rsidR="00862D96" w:rsidRPr="00994CFA" w:rsidRDefault="00862D96" w:rsidP="008E5D95">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Наименование товара</w:t>
            </w:r>
          </w:p>
        </w:tc>
        <w:tc>
          <w:tcPr>
            <w:tcW w:w="856" w:type="dxa"/>
          </w:tcPr>
          <w:p w14:paraId="3EF91F08" w14:textId="77777777" w:rsidR="00862D96" w:rsidRPr="00994CFA" w:rsidRDefault="00862D96" w:rsidP="008E5D95">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Ед. измерения</w:t>
            </w:r>
          </w:p>
        </w:tc>
        <w:tc>
          <w:tcPr>
            <w:tcW w:w="1123" w:type="dxa"/>
            <w:vAlign w:val="center"/>
          </w:tcPr>
          <w:p w14:paraId="76283D63" w14:textId="77777777" w:rsidR="00862D96" w:rsidRPr="00994CFA" w:rsidRDefault="00862D96" w:rsidP="008E5D95">
            <w:pPr>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Кол-во</w:t>
            </w:r>
          </w:p>
        </w:tc>
        <w:tc>
          <w:tcPr>
            <w:tcW w:w="1276" w:type="dxa"/>
          </w:tcPr>
          <w:p w14:paraId="00C7E3BF" w14:textId="77777777" w:rsidR="00862D96" w:rsidRPr="00994CFA" w:rsidRDefault="00862D96" w:rsidP="008E5D95">
            <w:pPr>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 xml:space="preserve">Коммерч предлож. </w:t>
            </w:r>
          </w:p>
          <w:p w14:paraId="0F78D5B4" w14:textId="77777777" w:rsidR="00862D96" w:rsidRPr="00994CFA" w:rsidRDefault="00862D96" w:rsidP="008E5D95">
            <w:pPr>
              <w:jc w:val="center"/>
              <w:rPr>
                <w:rFonts w:ascii="Times New Roman" w:eastAsia="Times New Roman" w:hAnsi="Times New Roman" w:cs="Times New Roman"/>
                <w:lang w:eastAsia="ru-RU"/>
              </w:rPr>
            </w:pPr>
          </w:p>
          <w:p w14:paraId="29AB2087" w14:textId="77777777" w:rsidR="00862D96" w:rsidRPr="00994CFA" w:rsidRDefault="00862D96" w:rsidP="008E5D95">
            <w:pPr>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 1</w:t>
            </w:r>
          </w:p>
        </w:tc>
        <w:tc>
          <w:tcPr>
            <w:tcW w:w="1412" w:type="dxa"/>
          </w:tcPr>
          <w:p w14:paraId="250B9A9F" w14:textId="77777777" w:rsidR="00862D96" w:rsidRPr="00994CFA" w:rsidRDefault="00862D96" w:rsidP="008E5D95">
            <w:pPr>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 xml:space="preserve">Коммерч. предлож. </w:t>
            </w:r>
          </w:p>
          <w:p w14:paraId="4937911A" w14:textId="77777777" w:rsidR="00862D96" w:rsidRPr="00994CFA" w:rsidRDefault="00862D96" w:rsidP="008E5D95">
            <w:pPr>
              <w:jc w:val="center"/>
              <w:rPr>
                <w:rFonts w:ascii="Times New Roman" w:eastAsia="Times New Roman" w:hAnsi="Times New Roman" w:cs="Times New Roman"/>
                <w:lang w:eastAsia="ru-RU"/>
              </w:rPr>
            </w:pPr>
          </w:p>
          <w:p w14:paraId="73C671A4" w14:textId="77777777" w:rsidR="00862D96" w:rsidRPr="00994CFA" w:rsidRDefault="00862D96" w:rsidP="008E5D95">
            <w:pPr>
              <w:jc w:val="center"/>
            </w:pPr>
            <w:r w:rsidRPr="00994CFA">
              <w:rPr>
                <w:rFonts w:ascii="Times New Roman" w:eastAsia="Times New Roman" w:hAnsi="Times New Roman" w:cs="Times New Roman"/>
                <w:lang w:eastAsia="ru-RU"/>
              </w:rPr>
              <w:t>№ 2</w:t>
            </w:r>
          </w:p>
        </w:tc>
        <w:tc>
          <w:tcPr>
            <w:tcW w:w="1701" w:type="dxa"/>
          </w:tcPr>
          <w:p w14:paraId="1F0284FC" w14:textId="5AC5AFC6" w:rsidR="00862D96" w:rsidRPr="00994CFA" w:rsidRDefault="003C5CA4" w:rsidP="008E5D95">
            <w:pPr>
              <w:spacing w:after="75" w:line="360" w:lineRule="atLeast"/>
              <w:jc w:val="center"/>
              <w:rPr>
                <w:rFonts w:ascii="Times New Roman" w:eastAsia="Times New Roman" w:hAnsi="Times New Roman" w:cs="Times New Roman"/>
                <w:lang w:eastAsia="ru-RU"/>
              </w:rPr>
            </w:pPr>
            <w:r w:rsidRPr="00994CFA">
              <w:t xml:space="preserve">Минимальная цена за единицу товара </w:t>
            </w:r>
          </w:p>
        </w:tc>
      </w:tr>
      <w:tr w:rsidR="00DB4B8F" w:rsidRPr="00994CFA" w14:paraId="70EC41F4" w14:textId="77777777" w:rsidTr="008E5D95">
        <w:tc>
          <w:tcPr>
            <w:tcW w:w="562" w:type="dxa"/>
            <w:vAlign w:val="center"/>
          </w:tcPr>
          <w:p w14:paraId="2CC4FC78"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w:t>
            </w:r>
          </w:p>
        </w:tc>
        <w:tc>
          <w:tcPr>
            <w:tcW w:w="2694" w:type="dxa"/>
          </w:tcPr>
          <w:p w14:paraId="1C166448" w14:textId="77777777" w:rsidR="00CE165D" w:rsidRPr="00994CFA" w:rsidRDefault="00CE165D" w:rsidP="00CE165D">
            <w:pPr>
              <w:pStyle w:val="ConsPlusTitle"/>
              <w:rPr>
                <w:rFonts w:ascii="Times New Roman" w:hAnsi="Times New Roman" w:cs="Times New Roman"/>
                <w:b w:val="0"/>
                <w:bCs w:val="0"/>
                <w:sz w:val="22"/>
                <w:szCs w:val="22"/>
              </w:rPr>
            </w:pPr>
            <w:r w:rsidRPr="00994CFA">
              <w:rPr>
                <w:rFonts w:ascii="Times New Roman" w:hAnsi="Times New Roman" w:cs="Times New Roman"/>
                <w:b w:val="0"/>
                <w:bCs w:val="0"/>
              </w:rPr>
              <w:t>Обратная засыпка ПГС с последующим поливом водой и уплотнением катком</w:t>
            </w:r>
          </w:p>
        </w:tc>
        <w:tc>
          <w:tcPr>
            <w:tcW w:w="856" w:type="dxa"/>
            <w:vAlign w:val="center"/>
          </w:tcPr>
          <w:p w14:paraId="2211EC15"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123" w:type="dxa"/>
            <w:vAlign w:val="center"/>
          </w:tcPr>
          <w:p w14:paraId="249AB7E0" w14:textId="5268ACD2" w:rsidR="00CE165D" w:rsidRPr="00994CFA" w:rsidRDefault="00E40172"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w:t>
            </w:r>
          </w:p>
        </w:tc>
        <w:tc>
          <w:tcPr>
            <w:tcW w:w="1276" w:type="dxa"/>
            <w:vAlign w:val="center"/>
          </w:tcPr>
          <w:p w14:paraId="5E8CC279"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764</w:t>
            </w:r>
          </w:p>
        </w:tc>
        <w:tc>
          <w:tcPr>
            <w:tcW w:w="1412" w:type="dxa"/>
            <w:vAlign w:val="center"/>
          </w:tcPr>
          <w:p w14:paraId="590D7B57"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795</w:t>
            </w:r>
          </w:p>
        </w:tc>
        <w:tc>
          <w:tcPr>
            <w:tcW w:w="1701" w:type="dxa"/>
            <w:vAlign w:val="center"/>
          </w:tcPr>
          <w:p w14:paraId="75419B35"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764</w:t>
            </w:r>
          </w:p>
        </w:tc>
      </w:tr>
      <w:tr w:rsidR="00DB4B8F" w:rsidRPr="00994CFA" w14:paraId="0A15670B" w14:textId="77777777" w:rsidTr="008E5D95">
        <w:tc>
          <w:tcPr>
            <w:tcW w:w="562" w:type="dxa"/>
            <w:vAlign w:val="center"/>
          </w:tcPr>
          <w:p w14:paraId="32AB17AA"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2</w:t>
            </w:r>
          </w:p>
        </w:tc>
        <w:tc>
          <w:tcPr>
            <w:tcW w:w="2694" w:type="dxa"/>
            <w:vAlign w:val="center"/>
          </w:tcPr>
          <w:p w14:paraId="68B7AF7E" w14:textId="77777777" w:rsidR="00CE165D" w:rsidRPr="00994CFA" w:rsidRDefault="00CE165D" w:rsidP="00CE165D">
            <w:pPr>
              <w:pStyle w:val="ConsPlusTitle"/>
              <w:rPr>
                <w:rFonts w:ascii="Times New Roman" w:hAnsi="Times New Roman" w:cs="Times New Roman"/>
                <w:b w:val="0"/>
                <w:bCs w:val="0"/>
                <w:sz w:val="22"/>
                <w:szCs w:val="22"/>
              </w:rPr>
            </w:pPr>
            <w:r w:rsidRPr="00994CFA">
              <w:rPr>
                <w:rFonts w:ascii="Times New Roman" w:hAnsi="Times New Roman" w:cs="Times New Roman"/>
                <w:b w:val="0"/>
                <w:bCs w:val="0"/>
              </w:rPr>
              <w:t>Устройство основания из ПГС</w:t>
            </w:r>
          </w:p>
        </w:tc>
        <w:tc>
          <w:tcPr>
            <w:tcW w:w="856" w:type="dxa"/>
            <w:vAlign w:val="center"/>
          </w:tcPr>
          <w:p w14:paraId="69D473B3"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123" w:type="dxa"/>
            <w:vAlign w:val="center"/>
          </w:tcPr>
          <w:p w14:paraId="16678EB2" w14:textId="14BACC42"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r w:rsidR="00CE165D" w:rsidRPr="00994CFA">
              <w:rPr>
                <w:rFonts w:ascii="Times New Roman" w:hAnsi="Times New Roman" w:cs="Times New Roman"/>
              </w:rPr>
              <w:t xml:space="preserve"> </w:t>
            </w:r>
          </w:p>
        </w:tc>
        <w:tc>
          <w:tcPr>
            <w:tcW w:w="1276" w:type="dxa"/>
            <w:vAlign w:val="center"/>
          </w:tcPr>
          <w:p w14:paraId="1DD9EF0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869</w:t>
            </w:r>
          </w:p>
        </w:tc>
        <w:tc>
          <w:tcPr>
            <w:tcW w:w="1412" w:type="dxa"/>
            <w:vAlign w:val="center"/>
          </w:tcPr>
          <w:p w14:paraId="4CB38109"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899</w:t>
            </w:r>
          </w:p>
        </w:tc>
        <w:tc>
          <w:tcPr>
            <w:tcW w:w="1701" w:type="dxa"/>
            <w:vAlign w:val="center"/>
          </w:tcPr>
          <w:p w14:paraId="1D6A1787"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869</w:t>
            </w:r>
          </w:p>
        </w:tc>
      </w:tr>
      <w:tr w:rsidR="00DB4B8F" w:rsidRPr="00994CFA" w14:paraId="2D132852" w14:textId="77777777" w:rsidTr="008E5D95">
        <w:tc>
          <w:tcPr>
            <w:tcW w:w="562" w:type="dxa"/>
            <w:vAlign w:val="center"/>
          </w:tcPr>
          <w:p w14:paraId="721ED208"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3</w:t>
            </w:r>
          </w:p>
        </w:tc>
        <w:tc>
          <w:tcPr>
            <w:tcW w:w="2694" w:type="dxa"/>
            <w:vAlign w:val="center"/>
          </w:tcPr>
          <w:p w14:paraId="236C7039" w14:textId="77777777" w:rsidR="00CE165D" w:rsidRPr="00994CFA" w:rsidRDefault="00CE165D" w:rsidP="00CE165D">
            <w:pPr>
              <w:pStyle w:val="ConsPlusTitle"/>
              <w:rPr>
                <w:rFonts w:ascii="Times New Roman" w:hAnsi="Times New Roman" w:cs="Times New Roman"/>
                <w:b w:val="0"/>
                <w:bCs w:val="0"/>
                <w:sz w:val="22"/>
                <w:szCs w:val="22"/>
              </w:rPr>
            </w:pPr>
            <w:r w:rsidRPr="00994CFA">
              <w:rPr>
                <w:rFonts w:ascii="Times New Roman" w:hAnsi="Times New Roman" w:cs="Times New Roman"/>
                <w:b w:val="0"/>
                <w:bCs w:val="0"/>
              </w:rPr>
              <w:t>Устройство щебеночного основания из щебня известнякового толщ. 200 мм</w:t>
            </w:r>
          </w:p>
        </w:tc>
        <w:tc>
          <w:tcPr>
            <w:tcW w:w="856" w:type="dxa"/>
            <w:vAlign w:val="center"/>
          </w:tcPr>
          <w:p w14:paraId="121A032A"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123" w:type="dxa"/>
            <w:vAlign w:val="center"/>
          </w:tcPr>
          <w:p w14:paraId="0AF82E8A" w14:textId="5D3ABCE4"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6E1E1429"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1 183</w:t>
            </w:r>
          </w:p>
        </w:tc>
        <w:tc>
          <w:tcPr>
            <w:tcW w:w="1412" w:type="dxa"/>
            <w:vAlign w:val="center"/>
          </w:tcPr>
          <w:p w14:paraId="12F8534C"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1 215</w:t>
            </w:r>
          </w:p>
        </w:tc>
        <w:tc>
          <w:tcPr>
            <w:tcW w:w="1701" w:type="dxa"/>
            <w:vAlign w:val="center"/>
          </w:tcPr>
          <w:p w14:paraId="5BA03B63"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1 183</w:t>
            </w:r>
          </w:p>
        </w:tc>
      </w:tr>
      <w:tr w:rsidR="00DB4B8F" w:rsidRPr="00994CFA" w14:paraId="15095E32" w14:textId="77777777" w:rsidTr="008E5D95">
        <w:tc>
          <w:tcPr>
            <w:tcW w:w="562" w:type="dxa"/>
            <w:vAlign w:val="center"/>
          </w:tcPr>
          <w:p w14:paraId="52FEA615"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4</w:t>
            </w:r>
          </w:p>
        </w:tc>
        <w:tc>
          <w:tcPr>
            <w:tcW w:w="2694" w:type="dxa"/>
            <w:vAlign w:val="center"/>
          </w:tcPr>
          <w:p w14:paraId="0E365ABC" w14:textId="77777777" w:rsidR="00CE165D" w:rsidRPr="00994CFA" w:rsidRDefault="00CE165D" w:rsidP="00CE165D">
            <w:pPr>
              <w:pStyle w:val="ConsPlusTitle"/>
              <w:rPr>
                <w:rFonts w:ascii="Times New Roman" w:hAnsi="Times New Roman" w:cs="Times New Roman"/>
                <w:b w:val="0"/>
                <w:bCs w:val="0"/>
                <w:sz w:val="22"/>
                <w:szCs w:val="22"/>
              </w:rPr>
            </w:pPr>
            <w:r w:rsidRPr="00994CFA">
              <w:rPr>
                <w:rFonts w:ascii="Times New Roman" w:hAnsi="Times New Roman" w:cs="Times New Roman"/>
                <w:b w:val="0"/>
                <w:bCs w:val="0"/>
              </w:rPr>
              <w:t>Устройство щебеночного основания из щебня известнякового толщ. 150 мм</w:t>
            </w:r>
          </w:p>
        </w:tc>
        <w:tc>
          <w:tcPr>
            <w:tcW w:w="856" w:type="dxa"/>
            <w:vAlign w:val="center"/>
          </w:tcPr>
          <w:p w14:paraId="56438F60"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123" w:type="dxa"/>
            <w:vAlign w:val="center"/>
          </w:tcPr>
          <w:p w14:paraId="78E02EBD" w14:textId="316D6A85"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4B6DF2D5"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1 183</w:t>
            </w:r>
          </w:p>
        </w:tc>
        <w:tc>
          <w:tcPr>
            <w:tcW w:w="1412" w:type="dxa"/>
            <w:vAlign w:val="center"/>
          </w:tcPr>
          <w:p w14:paraId="5409BE0E"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1 215</w:t>
            </w:r>
          </w:p>
        </w:tc>
        <w:tc>
          <w:tcPr>
            <w:tcW w:w="1701" w:type="dxa"/>
            <w:vAlign w:val="center"/>
          </w:tcPr>
          <w:p w14:paraId="14CCEF69"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1 183</w:t>
            </w:r>
          </w:p>
        </w:tc>
      </w:tr>
      <w:tr w:rsidR="00DB4B8F" w:rsidRPr="00994CFA" w14:paraId="68E52805" w14:textId="77777777" w:rsidTr="008E5D95">
        <w:tc>
          <w:tcPr>
            <w:tcW w:w="562" w:type="dxa"/>
            <w:vAlign w:val="center"/>
          </w:tcPr>
          <w:p w14:paraId="236F6FD8"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5</w:t>
            </w:r>
          </w:p>
        </w:tc>
        <w:tc>
          <w:tcPr>
            <w:tcW w:w="2694" w:type="dxa"/>
            <w:vAlign w:val="center"/>
          </w:tcPr>
          <w:p w14:paraId="0522767B"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Устройство бетонного основания с армированием сеткой</w:t>
            </w:r>
          </w:p>
        </w:tc>
        <w:tc>
          <w:tcPr>
            <w:tcW w:w="856" w:type="dxa"/>
            <w:vAlign w:val="center"/>
          </w:tcPr>
          <w:p w14:paraId="16280B54"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123" w:type="dxa"/>
            <w:vAlign w:val="center"/>
          </w:tcPr>
          <w:p w14:paraId="1947434D" w14:textId="4D9C352D"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5DED93C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2 830</w:t>
            </w:r>
          </w:p>
        </w:tc>
        <w:tc>
          <w:tcPr>
            <w:tcW w:w="1412" w:type="dxa"/>
            <w:vAlign w:val="center"/>
          </w:tcPr>
          <w:p w14:paraId="7E4AF29C"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2</w:t>
            </w:r>
            <w:r w:rsidRPr="00994CFA">
              <w:rPr>
                <w:rFonts w:ascii="Times New Roman" w:eastAsia="Times New Roman" w:hAnsi="Times New Roman" w:cs="Times New Roman"/>
                <w:sz w:val="24"/>
                <w:szCs w:val="24"/>
                <w:lang w:val="en-US" w:eastAsia="ru-RU"/>
              </w:rPr>
              <w:t xml:space="preserve"> 8</w:t>
            </w:r>
            <w:r w:rsidRPr="00994CFA">
              <w:rPr>
                <w:rFonts w:ascii="Times New Roman" w:eastAsia="Times New Roman" w:hAnsi="Times New Roman" w:cs="Times New Roman"/>
                <w:sz w:val="24"/>
                <w:szCs w:val="24"/>
                <w:lang w:eastAsia="ru-RU"/>
              </w:rPr>
              <w:t>65</w:t>
            </w:r>
          </w:p>
        </w:tc>
        <w:tc>
          <w:tcPr>
            <w:tcW w:w="1701" w:type="dxa"/>
            <w:vAlign w:val="center"/>
          </w:tcPr>
          <w:p w14:paraId="1C4A4927"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2 830</w:t>
            </w:r>
          </w:p>
        </w:tc>
      </w:tr>
      <w:tr w:rsidR="00DB4B8F" w:rsidRPr="00994CFA" w14:paraId="21BA851E" w14:textId="77777777" w:rsidTr="008E5D95">
        <w:tc>
          <w:tcPr>
            <w:tcW w:w="562" w:type="dxa"/>
            <w:vAlign w:val="center"/>
          </w:tcPr>
          <w:p w14:paraId="3A3D3344"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6</w:t>
            </w:r>
          </w:p>
        </w:tc>
        <w:tc>
          <w:tcPr>
            <w:tcW w:w="2694" w:type="dxa"/>
            <w:vAlign w:val="center"/>
          </w:tcPr>
          <w:p w14:paraId="58E47D4F"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Устройство бетонного основания без армирования сеткой</w:t>
            </w:r>
          </w:p>
        </w:tc>
        <w:tc>
          <w:tcPr>
            <w:tcW w:w="856" w:type="dxa"/>
            <w:vAlign w:val="center"/>
          </w:tcPr>
          <w:p w14:paraId="50A83616"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123" w:type="dxa"/>
            <w:vAlign w:val="center"/>
          </w:tcPr>
          <w:p w14:paraId="602FC388" w14:textId="7CB0D669"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236D1492"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2 290</w:t>
            </w:r>
          </w:p>
        </w:tc>
        <w:tc>
          <w:tcPr>
            <w:tcW w:w="1412" w:type="dxa"/>
            <w:vAlign w:val="center"/>
          </w:tcPr>
          <w:p w14:paraId="2ABAE88D"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val="en-US" w:eastAsia="ru-RU"/>
              </w:rPr>
              <w:t xml:space="preserve">2 </w:t>
            </w:r>
            <w:r w:rsidRPr="00994CFA">
              <w:rPr>
                <w:rFonts w:ascii="Times New Roman" w:eastAsia="Times New Roman" w:hAnsi="Times New Roman" w:cs="Times New Roman"/>
                <w:sz w:val="24"/>
                <w:szCs w:val="24"/>
                <w:lang w:eastAsia="ru-RU"/>
              </w:rPr>
              <w:t>335</w:t>
            </w:r>
          </w:p>
        </w:tc>
        <w:tc>
          <w:tcPr>
            <w:tcW w:w="1701" w:type="dxa"/>
            <w:vAlign w:val="center"/>
          </w:tcPr>
          <w:p w14:paraId="5F7835F3"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2 290</w:t>
            </w:r>
          </w:p>
        </w:tc>
      </w:tr>
      <w:tr w:rsidR="00DB4B8F" w:rsidRPr="00994CFA" w14:paraId="6E17CC4A" w14:textId="77777777" w:rsidTr="008E5D95">
        <w:tc>
          <w:tcPr>
            <w:tcW w:w="562" w:type="dxa"/>
            <w:vAlign w:val="center"/>
          </w:tcPr>
          <w:p w14:paraId="0B91A193"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7</w:t>
            </w:r>
          </w:p>
        </w:tc>
        <w:tc>
          <w:tcPr>
            <w:tcW w:w="2694" w:type="dxa"/>
            <w:vAlign w:val="center"/>
          </w:tcPr>
          <w:p w14:paraId="6CF0376D"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бетонных бортовых камней на бетонном основании 15*30*300 (новых)</w:t>
            </w:r>
          </w:p>
        </w:tc>
        <w:tc>
          <w:tcPr>
            <w:tcW w:w="856" w:type="dxa"/>
            <w:vAlign w:val="center"/>
          </w:tcPr>
          <w:p w14:paraId="568B452F"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p>
        </w:tc>
        <w:tc>
          <w:tcPr>
            <w:tcW w:w="1123" w:type="dxa"/>
            <w:vAlign w:val="center"/>
          </w:tcPr>
          <w:p w14:paraId="37EA0E31" w14:textId="271E7CE5"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292F39C8"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512</w:t>
            </w:r>
          </w:p>
        </w:tc>
        <w:tc>
          <w:tcPr>
            <w:tcW w:w="1412" w:type="dxa"/>
            <w:vAlign w:val="center"/>
          </w:tcPr>
          <w:p w14:paraId="13C8682E"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546</w:t>
            </w:r>
          </w:p>
        </w:tc>
        <w:tc>
          <w:tcPr>
            <w:tcW w:w="1701" w:type="dxa"/>
            <w:vAlign w:val="center"/>
          </w:tcPr>
          <w:p w14:paraId="0A515ADF"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512</w:t>
            </w:r>
          </w:p>
        </w:tc>
      </w:tr>
      <w:tr w:rsidR="00DB4B8F" w:rsidRPr="00994CFA" w14:paraId="033A96AC" w14:textId="77777777" w:rsidTr="008E5D95">
        <w:tc>
          <w:tcPr>
            <w:tcW w:w="562" w:type="dxa"/>
            <w:vAlign w:val="center"/>
          </w:tcPr>
          <w:p w14:paraId="22052454"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8</w:t>
            </w:r>
          </w:p>
        </w:tc>
        <w:tc>
          <w:tcPr>
            <w:tcW w:w="2694" w:type="dxa"/>
            <w:vAlign w:val="center"/>
          </w:tcPr>
          <w:p w14:paraId="3A4F5E4B"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бетонных бортовых камней на бетонном основании 15*30*100 (новых)</w:t>
            </w:r>
          </w:p>
        </w:tc>
        <w:tc>
          <w:tcPr>
            <w:tcW w:w="856" w:type="dxa"/>
            <w:vAlign w:val="center"/>
          </w:tcPr>
          <w:p w14:paraId="11E12A6E"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p>
        </w:tc>
        <w:tc>
          <w:tcPr>
            <w:tcW w:w="1123" w:type="dxa"/>
            <w:vAlign w:val="center"/>
          </w:tcPr>
          <w:p w14:paraId="062586DF" w14:textId="57AA35AE"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68B3C25F"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462</w:t>
            </w:r>
          </w:p>
        </w:tc>
        <w:tc>
          <w:tcPr>
            <w:tcW w:w="1412" w:type="dxa"/>
            <w:vAlign w:val="center"/>
          </w:tcPr>
          <w:p w14:paraId="53349A8A"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val="en-US" w:eastAsia="ru-RU"/>
              </w:rPr>
              <w:t>4</w:t>
            </w:r>
            <w:r w:rsidRPr="00994CFA">
              <w:rPr>
                <w:rFonts w:ascii="Times New Roman" w:eastAsia="Times New Roman" w:hAnsi="Times New Roman" w:cs="Times New Roman"/>
                <w:sz w:val="24"/>
                <w:szCs w:val="24"/>
                <w:lang w:eastAsia="ru-RU"/>
              </w:rPr>
              <w:t>95</w:t>
            </w:r>
          </w:p>
        </w:tc>
        <w:tc>
          <w:tcPr>
            <w:tcW w:w="1701" w:type="dxa"/>
            <w:vAlign w:val="center"/>
          </w:tcPr>
          <w:p w14:paraId="24198CC8"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462</w:t>
            </w:r>
          </w:p>
        </w:tc>
      </w:tr>
      <w:tr w:rsidR="00DB4B8F" w:rsidRPr="00994CFA" w14:paraId="139172DE" w14:textId="77777777" w:rsidTr="008E5D95">
        <w:tc>
          <w:tcPr>
            <w:tcW w:w="562" w:type="dxa"/>
            <w:vAlign w:val="center"/>
          </w:tcPr>
          <w:p w14:paraId="79B2F8EE"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9</w:t>
            </w:r>
          </w:p>
        </w:tc>
        <w:tc>
          <w:tcPr>
            <w:tcW w:w="2694" w:type="dxa"/>
            <w:vAlign w:val="center"/>
          </w:tcPr>
          <w:p w14:paraId="6204C85C"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бетонных бортовых камней на бетонном основании 15*30*300 (б/у)</w:t>
            </w:r>
          </w:p>
        </w:tc>
        <w:tc>
          <w:tcPr>
            <w:tcW w:w="856" w:type="dxa"/>
            <w:vAlign w:val="center"/>
          </w:tcPr>
          <w:p w14:paraId="6C87529A"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p>
        </w:tc>
        <w:tc>
          <w:tcPr>
            <w:tcW w:w="1123" w:type="dxa"/>
            <w:vAlign w:val="center"/>
          </w:tcPr>
          <w:p w14:paraId="1E78CE57" w14:textId="37DA41E8"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1B90A4C4"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218</w:t>
            </w:r>
          </w:p>
        </w:tc>
        <w:tc>
          <w:tcPr>
            <w:tcW w:w="1412" w:type="dxa"/>
            <w:vAlign w:val="center"/>
          </w:tcPr>
          <w:p w14:paraId="170DBFC8"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val="en-US" w:eastAsia="ru-RU"/>
              </w:rPr>
              <w:t>2</w:t>
            </w:r>
            <w:r w:rsidRPr="00994CFA">
              <w:rPr>
                <w:rFonts w:ascii="Times New Roman" w:eastAsia="Times New Roman" w:hAnsi="Times New Roman" w:cs="Times New Roman"/>
                <w:sz w:val="24"/>
                <w:szCs w:val="24"/>
                <w:lang w:eastAsia="ru-RU"/>
              </w:rPr>
              <w:t>48</w:t>
            </w:r>
          </w:p>
        </w:tc>
        <w:tc>
          <w:tcPr>
            <w:tcW w:w="1701" w:type="dxa"/>
            <w:vAlign w:val="center"/>
          </w:tcPr>
          <w:p w14:paraId="05832790"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218</w:t>
            </w:r>
          </w:p>
        </w:tc>
      </w:tr>
      <w:tr w:rsidR="00DB4B8F" w:rsidRPr="00994CFA" w14:paraId="6BF54B42" w14:textId="77777777" w:rsidTr="008E5D95">
        <w:tc>
          <w:tcPr>
            <w:tcW w:w="562" w:type="dxa"/>
            <w:vAlign w:val="center"/>
          </w:tcPr>
          <w:p w14:paraId="4DF060ED"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10</w:t>
            </w:r>
          </w:p>
        </w:tc>
        <w:tc>
          <w:tcPr>
            <w:tcW w:w="2694" w:type="dxa"/>
            <w:vAlign w:val="center"/>
          </w:tcPr>
          <w:p w14:paraId="19C3395E"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бетонных бортовых камней на бетонном основании 15*30*100 (б/у)</w:t>
            </w:r>
          </w:p>
        </w:tc>
        <w:tc>
          <w:tcPr>
            <w:tcW w:w="856" w:type="dxa"/>
            <w:vAlign w:val="center"/>
          </w:tcPr>
          <w:p w14:paraId="717C99BF"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rPr>
              <w:t>м</w:t>
            </w:r>
          </w:p>
        </w:tc>
        <w:tc>
          <w:tcPr>
            <w:tcW w:w="1123" w:type="dxa"/>
            <w:vAlign w:val="center"/>
          </w:tcPr>
          <w:p w14:paraId="542322FB" w14:textId="4B1F381F"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6301D4EB"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218</w:t>
            </w:r>
          </w:p>
        </w:tc>
        <w:tc>
          <w:tcPr>
            <w:tcW w:w="1412" w:type="dxa"/>
            <w:vAlign w:val="center"/>
          </w:tcPr>
          <w:p w14:paraId="58521E20"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val="en-US" w:eastAsia="ru-RU"/>
              </w:rPr>
              <w:t>2</w:t>
            </w:r>
            <w:r w:rsidRPr="00994CFA">
              <w:rPr>
                <w:rFonts w:ascii="Times New Roman" w:eastAsia="Times New Roman" w:hAnsi="Times New Roman" w:cs="Times New Roman"/>
                <w:sz w:val="24"/>
                <w:szCs w:val="24"/>
                <w:lang w:eastAsia="ru-RU"/>
              </w:rPr>
              <w:t>48</w:t>
            </w:r>
          </w:p>
        </w:tc>
        <w:tc>
          <w:tcPr>
            <w:tcW w:w="1701" w:type="dxa"/>
            <w:vAlign w:val="center"/>
          </w:tcPr>
          <w:p w14:paraId="615A9AE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218</w:t>
            </w:r>
          </w:p>
        </w:tc>
      </w:tr>
      <w:tr w:rsidR="00DB4B8F" w:rsidRPr="00994CFA" w14:paraId="66736005" w14:textId="77777777" w:rsidTr="008E5D95">
        <w:tc>
          <w:tcPr>
            <w:tcW w:w="562" w:type="dxa"/>
            <w:vAlign w:val="center"/>
          </w:tcPr>
          <w:p w14:paraId="3C551DC9"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lastRenderedPageBreak/>
              <w:t>11</w:t>
            </w:r>
          </w:p>
        </w:tc>
        <w:tc>
          <w:tcPr>
            <w:tcW w:w="2694" w:type="dxa"/>
            <w:vAlign w:val="center"/>
          </w:tcPr>
          <w:p w14:paraId="286476C5"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бортовых камней СТ-1 (дл. - 2,4 м - 0,016 м3) на бетонном основании (новых)</w:t>
            </w:r>
          </w:p>
        </w:tc>
        <w:tc>
          <w:tcPr>
            <w:tcW w:w="856" w:type="dxa"/>
            <w:vAlign w:val="center"/>
          </w:tcPr>
          <w:p w14:paraId="312D39BC"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bCs w:val="0"/>
              </w:rPr>
              <w:t>м</w:t>
            </w:r>
          </w:p>
        </w:tc>
        <w:tc>
          <w:tcPr>
            <w:tcW w:w="1123" w:type="dxa"/>
            <w:vAlign w:val="center"/>
          </w:tcPr>
          <w:p w14:paraId="2F0CB6CB" w14:textId="07B8EB1C"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15CD46E4"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206</w:t>
            </w:r>
          </w:p>
        </w:tc>
        <w:tc>
          <w:tcPr>
            <w:tcW w:w="1412" w:type="dxa"/>
            <w:vAlign w:val="center"/>
          </w:tcPr>
          <w:p w14:paraId="7F2554B1"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val="en-US" w:eastAsia="ru-RU"/>
              </w:rPr>
              <w:t>2</w:t>
            </w:r>
            <w:r w:rsidRPr="00994CFA">
              <w:rPr>
                <w:rFonts w:ascii="Times New Roman" w:eastAsia="Times New Roman" w:hAnsi="Times New Roman" w:cs="Times New Roman"/>
                <w:sz w:val="24"/>
                <w:szCs w:val="24"/>
                <w:lang w:eastAsia="ru-RU"/>
              </w:rPr>
              <w:t>36</w:t>
            </w:r>
          </w:p>
        </w:tc>
        <w:tc>
          <w:tcPr>
            <w:tcW w:w="1701" w:type="dxa"/>
            <w:vAlign w:val="center"/>
          </w:tcPr>
          <w:p w14:paraId="562F0F8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206</w:t>
            </w:r>
          </w:p>
        </w:tc>
      </w:tr>
      <w:tr w:rsidR="00DB4B8F" w:rsidRPr="00994CFA" w14:paraId="1A44A019" w14:textId="77777777" w:rsidTr="008E5D95">
        <w:tc>
          <w:tcPr>
            <w:tcW w:w="562" w:type="dxa"/>
            <w:vAlign w:val="center"/>
          </w:tcPr>
          <w:p w14:paraId="73377F92"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12</w:t>
            </w:r>
          </w:p>
        </w:tc>
        <w:tc>
          <w:tcPr>
            <w:tcW w:w="2694" w:type="dxa"/>
            <w:vAlign w:val="center"/>
          </w:tcPr>
          <w:p w14:paraId="3326097D"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бортовых камней СТ-1 (дл. - 2,4 м - 0,016 м3) на бетонном основании (б/у)</w:t>
            </w:r>
          </w:p>
        </w:tc>
        <w:tc>
          <w:tcPr>
            <w:tcW w:w="856" w:type="dxa"/>
            <w:vAlign w:val="center"/>
          </w:tcPr>
          <w:p w14:paraId="5546C737"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bCs w:val="0"/>
              </w:rPr>
              <w:t>м</w:t>
            </w:r>
          </w:p>
        </w:tc>
        <w:tc>
          <w:tcPr>
            <w:tcW w:w="1123" w:type="dxa"/>
            <w:vAlign w:val="center"/>
          </w:tcPr>
          <w:p w14:paraId="17557BC6" w14:textId="5C204F96"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457A18E5"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148</w:t>
            </w:r>
          </w:p>
        </w:tc>
        <w:tc>
          <w:tcPr>
            <w:tcW w:w="1412" w:type="dxa"/>
            <w:vAlign w:val="center"/>
          </w:tcPr>
          <w:p w14:paraId="7819EB58"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eastAsia="Times New Roman" w:hAnsi="Times New Roman" w:cs="Times New Roman"/>
                <w:sz w:val="24"/>
                <w:szCs w:val="24"/>
                <w:lang w:val="en-US" w:eastAsia="ru-RU"/>
              </w:rPr>
              <w:t>1</w:t>
            </w:r>
            <w:r w:rsidRPr="00994CFA">
              <w:rPr>
                <w:rFonts w:ascii="Times New Roman" w:eastAsia="Times New Roman" w:hAnsi="Times New Roman" w:cs="Times New Roman"/>
                <w:sz w:val="24"/>
                <w:szCs w:val="24"/>
                <w:lang w:eastAsia="ru-RU"/>
              </w:rPr>
              <w:t>8</w:t>
            </w:r>
            <w:r w:rsidRPr="00994CFA">
              <w:rPr>
                <w:rFonts w:ascii="Times New Roman" w:eastAsia="Times New Roman" w:hAnsi="Times New Roman" w:cs="Times New Roman"/>
                <w:sz w:val="24"/>
                <w:szCs w:val="24"/>
                <w:lang w:val="en-US" w:eastAsia="ru-RU"/>
              </w:rPr>
              <w:t>8</w:t>
            </w:r>
          </w:p>
        </w:tc>
        <w:tc>
          <w:tcPr>
            <w:tcW w:w="1701" w:type="dxa"/>
            <w:vAlign w:val="center"/>
          </w:tcPr>
          <w:p w14:paraId="15668D3A"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148</w:t>
            </w:r>
          </w:p>
        </w:tc>
      </w:tr>
      <w:tr w:rsidR="00DB4B8F" w:rsidRPr="00994CFA" w14:paraId="4E227E99" w14:textId="77777777" w:rsidTr="008E5D95">
        <w:tc>
          <w:tcPr>
            <w:tcW w:w="562" w:type="dxa"/>
            <w:vAlign w:val="center"/>
          </w:tcPr>
          <w:p w14:paraId="55BE9122"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13</w:t>
            </w:r>
          </w:p>
        </w:tc>
        <w:tc>
          <w:tcPr>
            <w:tcW w:w="2694" w:type="dxa"/>
            <w:vAlign w:val="center"/>
          </w:tcPr>
          <w:p w14:paraId="0AD2AC15"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Устройство нижнего слоя покрытия из крупнозернистого асфальтобетона толщ. 6 см</w:t>
            </w:r>
          </w:p>
        </w:tc>
        <w:tc>
          <w:tcPr>
            <w:tcW w:w="856" w:type="dxa"/>
            <w:vAlign w:val="center"/>
          </w:tcPr>
          <w:p w14:paraId="4F20563A"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123" w:type="dxa"/>
            <w:vAlign w:val="center"/>
          </w:tcPr>
          <w:p w14:paraId="2698DC8B" w14:textId="5E9A1318"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5151826F"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436</w:t>
            </w:r>
          </w:p>
        </w:tc>
        <w:tc>
          <w:tcPr>
            <w:tcW w:w="1412" w:type="dxa"/>
            <w:vAlign w:val="center"/>
          </w:tcPr>
          <w:p w14:paraId="3F05B02B"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475</w:t>
            </w:r>
          </w:p>
        </w:tc>
        <w:tc>
          <w:tcPr>
            <w:tcW w:w="1701" w:type="dxa"/>
            <w:vAlign w:val="center"/>
          </w:tcPr>
          <w:p w14:paraId="5844454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436</w:t>
            </w:r>
          </w:p>
        </w:tc>
      </w:tr>
      <w:tr w:rsidR="00DB4B8F" w:rsidRPr="00994CFA" w14:paraId="10C90F93" w14:textId="77777777" w:rsidTr="008E5D95">
        <w:tc>
          <w:tcPr>
            <w:tcW w:w="562" w:type="dxa"/>
            <w:vAlign w:val="center"/>
          </w:tcPr>
          <w:p w14:paraId="1C5F8A34"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14</w:t>
            </w:r>
          </w:p>
        </w:tc>
        <w:tc>
          <w:tcPr>
            <w:tcW w:w="2694" w:type="dxa"/>
            <w:vAlign w:val="center"/>
          </w:tcPr>
          <w:p w14:paraId="18459F78"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Устройство покрытия из мелкозернистого асфальтобетона толщ. 5 см</w:t>
            </w:r>
          </w:p>
        </w:tc>
        <w:tc>
          <w:tcPr>
            <w:tcW w:w="856" w:type="dxa"/>
            <w:vAlign w:val="center"/>
          </w:tcPr>
          <w:p w14:paraId="4203895F"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123" w:type="dxa"/>
            <w:vAlign w:val="center"/>
          </w:tcPr>
          <w:p w14:paraId="1CB9E5FE" w14:textId="57DB653F"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22B90B01"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597</w:t>
            </w:r>
          </w:p>
        </w:tc>
        <w:tc>
          <w:tcPr>
            <w:tcW w:w="1412" w:type="dxa"/>
            <w:vAlign w:val="center"/>
          </w:tcPr>
          <w:p w14:paraId="2FE7F503"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625</w:t>
            </w:r>
          </w:p>
        </w:tc>
        <w:tc>
          <w:tcPr>
            <w:tcW w:w="1701" w:type="dxa"/>
            <w:vAlign w:val="center"/>
          </w:tcPr>
          <w:p w14:paraId="70AF512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597</w:t>
            </w:r>
          </w:p>
        </w:tc>
      </w:tr>
      <w:tr w:rsidR="00DB4B8F" w:rsidRPr="00994CFA" w14:paraId="47E24246" w14:textId="77777777" w:rsidTr="008E5D95">
        <w:tc>
          <w:tcPr>
            <w:tcW w:w="562" w:type="dxa"/>
            <w:vAlign w:val="center"/>
          </w:tcPr>
          <w:p w14:paraId="0C673C1E"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15</w:t>
            </w:r>
          </w:p>
        </w:tc>
        <w:tc>
          <w:tcPr>
            <w:tcW w:w="2694" w:type="dxa"/>
            <w:vAlign w:val="center"/>
          </w:tcPr>
          <w:p w14:paraId="6F7A09D6"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Устройство покрытия из мелкозернистого асфальтобетона толщ. 4 см</w:t>
            </w:r>
          </w:p>
        </w:tc>
        <w:tc>
          <w:tcPr>
            <w:tcW w:w="856" w:type="dxa"/>
            <w:vAlign w:val="center"/>
          </w:tcPr>
          <w:p w14:paraId="37D846C3"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123" w:type="dxa"/>
            <w:vAlign w:val="center"/>
          </w:tcPr>
          <w:p w14:paraId="7F1F6F97" w14:textId="16C80073"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7409025E"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415</w:t>
            </w:r>
          </w:p>
        </w:tc>
        <w:tc>
          <w:tcPr>
            <w:tcW w:w="1412" w:type="dxa"/>
            <w:vAlign w:val="center"/>
          </w:tcPr>
          <w:p w14:paraId="18ACBC93"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455</w:t>
            </w:r>
          </w:p>
        </w:tc>
        <w:tc>
          <w:tcPr>
            <w:tcW w:w="1701" w:type="dxa"/>
            <w:vAlign w:val="center"/>
          </w:tcPr>
          <w:p w14:paraId="35CB0096"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415</w:t>
            </w:r>
          </w:p>
        </w:tc>
      </w:tr>
      <w:tr w:rsidR="00DB4B8F" w:rsidRPr="00994CFA" w14:paraId="4E3AD102" w14:textId="77777777" w:rsidTr="008E5D95">
        <w:tc>
          <w:tcPr>
            <w:tcW w:w="562" w:type="dxa"/>
            <w:vAlign w:val="center"/>
          </w:tcPr>
          <w:p w14:paraId="4E1551B8"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16</w:t>
            </w:r>
          </w:p>
        </w:tc>
        <w:tc>
          <w:tcPr>
            <w:tcW w:w="2694" w:type="dxa"/>
            <w:vAlign w:val="center"/>
          </w:tcPr>
          <w:p w14:paraId="22ECD4F7" w14:textId="77777777" w:rsidR="00CE165D" w:rsidRPr="00994CFA" w:rsidRDefault="00CE165D" w:rsidP="00CE165D">
            <w:pPr>
              <w:pStyle w:val="ConsPlusTitle"/>
              <w:rPr>
                <w:rFonts w:ascii="Times New Roman" w:hAnsi="Times New Roman" w:cs="Times New Roman"/>
                <w:b w:val="0"/>
                <w:sz w:val="22"/>
                <w:szCs w:val="22"/>
              </w:rPr>
            </w:pPr>
            <w:r w:rsidRPr="00994CFA">
              <w:rPr>
                <w:rFonts w:ascii="Times New Roman" w:hAnsi="Times New Roman" w:cs="Times New Roman"/>
                <w:b w:val="0"/>
              </w:rPr>
              <w:t>Розлив битума</w:t>
            </w:r>
          </w:p>
        </w:tc>
        <w:tc>
          <w:tcPr>
            <w:tcW w:w="856" w:type="dxa"/>
            <w:vAlign w:val="center"/>
          </w:tcPr>
          <w:p w14:paraId="72B2C864" w14:textId="77777777" w:rsidR="00CE165D" w:rsidRPr="00994CFA" w:rsidRDefault="00CE165D" w:rsidP="00CE165D">
            <w:pPr>
              <w:pStyle w:val="ConsPlusTitle"/>
              <w:jc w:val="center"/>
              <w:rPr>
                <w:rFonts w:ascii="Times New Roman" w:hAnsi="Times New Roman" w:cs="Times New Roman"/>
                <w:b w:val="0"/>
                <w:sz w:val="22"/>
                <w:szCs w:val="22"/>
              </w:rPr>
            </w:pPr>
            <w:r w:rsidRPr="00994CFA">
              <w:rPr>
                <w:rFonts w:ascii="Times New Roman" w:hAnsi="Times New Roman" w:cs="Times New Roman"/>
                <w:b w:val="0"/>
                <w:bCs w:val="0"/>
              </w:rPr>
              <w:t>т</w:t>
            </w:r>
          </w:p>
        </w:tc>
        <w:tc>
          <w:tcPr>
            <w:tcW w:w="1123" w:type="dxa"/>
            <w:vAlign w:val="center"/>
          </w:tcPr>
          <w:p w14:paraId="4FBE9B2A" w14:textId="11C5F819"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5E537764"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31 102</w:t>
            </w:r>
          </w:p>
        </w:tc>
        <w:tc>
          <w:tcPr>
            <w:tcW w:w="1412" w:type="dxa"/>
            <w:vAlign w:val="center"/>
          </w:tcPr>
          <w:p w14:paraId="43182F10"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31</w:t>
            </w:r>
            <w:r w:rsidRPr="00994CFA">
              <w:rPr>
                <w:rFonts w:ascii="Times New Roman" w:eastAsia="Times New Roman" w:hAnsi="Times New Roman" w:cs="Times New Roman"/>
                <w:sz w:val="24"/>
                <w:szCs w:val="24"/>
                <w:lang w:val="en-US" w:eastAsia="ru-RU"/>
              </w:rPr>
              <w:t xml:space="preserve"> </w:t>
            </w:r>
            <w:r w:rsidRPr="00994CFA">
              <w:rPr>
                <w:rFonts w:ascii="Times New Roman" w:eastAsia="Times New Roman" w:hAnsi="Times New Roman" w:cs="Times New Roman"/>
                <w:sz w:val="24"/>
                <w:szCs w:val="24"/>
                <w:lang w:eastAsia="ru-RU"/>
              </w:rPr>
              <w:t>152</w:t>
            </w:r>
          </w:p>
        </w:tc>
        <w:tc>
          <w:tcPr>
            <w:tcW w:w="1701" w:type="dxa"/>
            <w:vAlign w:val="center"/>
          </w:tcPr>
          <w:p w14:paraId="11D25CB2"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31 102</w:t>
            </w:r>
          </w:p>
        </w:tc>
      </w:tr>
      <w:tr w:rsidR="00DB4B8F" w:rsidRPr="00994CFA" w14:paraId="415DDFED" w14:textId="77777777" w:rsidTr="008E5D95">
        <w:tc>
          <w:tcPr>
            <w:tcW w:w="562" w:type="dxa"/>
            <w:vAlign w:val="center"/>
          </w:tcPr>
          <w:p w14:paraId="41712A58" w14:textId="77777777" w:rsidR="00CE165D" w:rsidRPr="00994CFA" w:rsidRDefault="00CE165D" w:rsidP="00CE165D">
            <w:pPr>
              <w:spacing w:after="75" w:line="360" w:lineRule="atLeast"/>
              <w:jc w:val="center"/>
              <w:rPr>
                <w:rFonts w:ascii="Times New Roman" w:eastAsia="Times New Roman" w:hAnsi="Times New Roman" w:cs="Times New Roman"/>
                <w:lang w:eastAsia="ru-RU"/>
              </w:rPr>
            </w:pPr>
            <w:r w:rsidRPr="00994CFA">
              <w:rPr>
                <w:rFonts w:ascii="Times New Roman" w:eastAsia="Times New Roman" w:hAnsi="Times New Roman" w:cs="Times New Roman"/>
                <w:lang w:eastAsia="ru-RU"/>
              </w:rPr>
              <w:t>17</w:t>
            </w:r>
          </w:p>
        </w:tc>
        <w:tc>
          <w:tcPr>
            <w:tcW w:w="2694" w:type="dxa"/>
            <w:vAlign w:val="center"/>
          </w:tcPr>
          <w:p w14:paraId="2D724C09" w14:textId="77777777" w:rsidR="00CE165D" w:rsidRPr="00994CFA" w:rsidRDefault="00CE165D" w:rsidP="00CE165D">
            <w:pPr>
              <w:pStyle w:val="ConsPlusTitle"/>
              <w:rPr>
                <w:rFonts w:ascii="Times New Roman" w:hAnsi="Times New Roman" w:cs="Times New Roman"/>
                <w:b w:val="0"/>
              </w:rPr>
            </w:pPr>
            <w:r w:rsidRPr="00994CFA">
              <w:rPr>
                <w:rFonts w:ascii="Times New Roman" w:hAnsi="Times New Roman" w:cs="Times New Roman"/>
                <w:b w:val="0"/>
              </w:rPr>
              <w:t>Разборка а/б покрытия фрезой толщиной 10см</w:t>
            </w:r>
          </w:p>
        </w:tc>
        <w:tc>
          <w:tcPr>
            <w:tcW w:w="856" w:type="dxa"/>
            <w:vAlign w:val="center"/>
          </w:tcPr>
          <w:p w14:paraId="14DBB57C" w14:textId="77777777" w:rsidR="00CE165D" w:rsidRPr="00994CFA" w:rsidRDefault="00CE165D" w:rsidP="00CE165D">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123" w:type="dxa"/>
            <w:vAlign w:val="center"/>
          </w:tcPr>
          <w:p w14:paraId="4BCE2313" w14:textId="72CB9306" w:rsidR="00CE165D" w:rsidRPr="00994CFA" w:rsidRDefault="00E40172"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rPr>
              <w:t>1</w:t>
            </w:r>
          </w:p>
        </w:tc>
        <w:tc>
          <w:tcPr>
            <w:tcW w:w="1276" w:type="dxa"/>
            <w:vAlign w:val="center"/>
          </w:tcPr>
          <w:p w14:paraId="3E245F40"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59,9</w:t>
            </w:r>
          </w:p>
        </w:tc>
        <w:tc>
          <w:tcPr>
            <w:tcW w:w="1412" w:type="dxa"/>
            <w:vAlign w:val="center"/>
          </w:tcPr>
          <w:p w14:paraId="146701CE"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65,0</w:t>
            </w:r>
          </w:p>
        </w:tc>
        <w:tc>
          <w:tcPr>
            <w:tcW w:w="1701" w:type="dxa"/>
            <w:vAlign w:val="center"/>
          </w:tcPr>
          <w:p w14:paraId="4EBCF05C" w14:textId="77777777" w:rsidR="00CE165D" w:rsidRPr="00994CFA" w:rsidRDefault="00CE165D" w:rsidP="00CE165D">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59,9</w:t>
            </w:r>
          </w:p>
        </w:tc>
      </w:tr>
    </w:tbl>
    <w:p w14:paraId="6EE590EF" w14:textId="77777777" w:rsidR="00862D96" w:rsidRPr="00994CFA" w:rsidRDefault="00862D96" w:rsidP="00862D96">
      <w:pPr>
        <w:shd w:val="clear" w:color="auto" w:fill="FFFFFF"/>
        <w:spacing w:after="75" w:line="360" w:lineRule="atLeast"/>
        <w:jc w:val="center"/>
        <w:rPr>
          <w:rFonts w:ascii="Times New Roman" w:eastAsia="Times New Roman" w:hAnsi="Times New Roman" w:cs="Times New Roman"/>
          <w:b/>
          <w:sz w:val="24"/>
          <w:szCs w:val="24"/>
          <w:lang w:eastAsia="ru-RU"/>
        </w:rPr>
      </w:pPr>
    </w:p>
    <w:p w14:paraId="77F623B9" w14:textId="77777777" w:rsidR="00862D96" w:rsidRPr="00994CFA" w:rsidRDefault="00862D96" w:rsidP="00862D96">
      <w:pPr>
        <w:shd w:val="clear" w:color="auto" w:fill="FFFFFF"/>
        <w:spacing w:after="75" w:line="360" w:lineRule="atLeast"/>
        <w:jc w:val="center"/>
        <w:rPr>
          <w:rFonts w:ascii="Times New Roman" w:eastAsia="Times New Roman" w:hAnsi="Times New Roman" w:cs="Times New Roman"/>
          <w:b/>
          <w:sz w:val="24"/>
          <w:szCs w:val="24"/>
          <w:lang w:eastAsia="ru-RU"/>
        </w:rPr>
      </w:pPr>
      <w:r w:rsidRPr="00994CFA">
        <w:rPr>
          <w:rFonts w:ascii="Times New Roman" w:eastAsia="Times New Roman" w:hAnsi="Times New Roman" w:cs="Times New Roman"/>
          <w:b/>
          <w:sz w:val="24"/>
          <w:szCs w:val="24"/>
          <w:lang w:eastAsia="ru-RU"/>
        </w:rPr>
        <w:t>Расчет коэффициента вариации</w:t>
      </w:r>
    </w:p>
    <w:tbl>
      <w:tblPr>
        <w:tblStyle w:val="a3"/>
        <w:tblW w:w="0" w:type="auto"/>
        <w:tblInd w:w="-147" w:type="dxa"/>
        <w:tblLook w:val="04A0" w:firstRow="1" w:lastRow="0" w:firstColumn="1" w:lastColumn="0" w:noHBand="0" w:noVBand="1"/>
      </w:tblPr>
      <w:tblGrid>
        <w:gridCol w:w="709"/>
        <w:gridCol w:w="3686"/>
        <w:gridCol w:w="2221"/>
        <w:gridCol w:w="1611"/>
        <w:gridCol w:w="1265"/>
      </w:tblGrid>
      <w:tr w:rsidR="00DB4B8F" w:rsidRPr="00994CFA" w14:paraId="19816046" w14:textId="77777777" w:rsidTr="008E5D95">
        <w:tc>
          <w:tcPr>
            <w:tcW w:w="709" w:type="dxa"/>
          </w:tcPr>
          <w:p w14:paraId="38C556A3" w14:textId="77777777" w:rsidR="00862D96" w:rsidRPr="00994CFA" w:rsidRDefault="00862D96" w:rsidP="008E5D95">
            <w:pPr>
              <w:pStyle w:val="af7"/>
              <w:jc w:val="center"/>
              <w:rPr>
                <w:rFonts w:ascii="Times New Roman" w:hAnsi="Times New Roman" w:cs="Times New Roman"/>
                <w:lang w:eastAsia="ru-RU"/>
              </w:rPr>
            </w:pPr>
            <w:r w:rsidRPr="00994CFA">
              <w:rPr>
                <w:rFonts w:ascii="Times New Roman" w:hAnsi="Times New Roman" w:cs="Times New Roman"/>
                <w:lang w:eastAsia="ru-RU"/>
              </w:rPr>
              <w:t>№</w:t>
            </w:r>
          </w:p>
          <w:p w14:paraId="05996A62" w14:textId="77777777" w:rsidR="00862D96" w:rsidRPr="00994CFA" w:rsidRDefault="00862D96" w:rsidP="008E5D95">
            <w:pPr>
              <w:pStyle w:val="af7"/>
              <w:jc w:val="center"/>
              <w:rPr>
                <w:lang w:eastAsia="ru-RU"/>
              </w:rPr>
            </w:pPr>
            <w:r w:rsidRPr="00994CFA">
              <w:rPr>
                <w:rFonts w:ascii="Times New Roman" w:hAnsi="Times New Roman" w:cs="Times New Roman"/>
                <w:lang w:eastAsia="ru-RU"/>
              </w:rPr>
              <w:t>п/п</w:t>
            </w:r>
          </w:p>
        </w:tc>
        <w:tc>
          <w:tcPr>
            <w:tcW w:w="3686" w:type="dxa"/>
          </w:tcPr>
          <w:p w14:paraId="6992E9CC"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Наименование товара</w:t>
            </w:r>
          </w:p>
        </w:tc>
        <w:tc>
          <w:tcPr>
            <w:tcW w:w="2221" w:type="dxa"/>
          </w:tcPr>
          <w:p w14:paraId="442019CA" w14:textId="77777777" w:rsidR="00862D96" w:rsidRPr="00994CFA" w:rsidRDefault="00862D96" w:rsidP="008E5D95">
            <w:pPr>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tcPr>
          <w:p w14:paraId="1E8A3CB1" w14:textId="77777777" w:rsidR="00862D96" w:rsidRPr="00994CFA" w:rsidRDefault="00862D96" w:rsidP="008E5D95">
            <w:pPr>
              <w:jc w:val="center"/>
            </w:pPr>
            <w:r w:rsidRPr="00994CFA">
              <w:rPr>
                <w:rFonts w:ascii="Times New Roman" w:eastAsia="Times New Roman" w:hAnsi="Times New Roman" w:cs="Times New Roman"/>
                <w:sz w:val="24"/>
                <w:szCs w:val="24"/>
                <w:lang w:eastAsia="ru-RU"/>
              </w:rPr>
              <w:t>Среднее квадратичное отклонение</w:t>
            </w:r>
          </w:p>
        </w:tc>
        <w:tc>
          <w:tcPr>
            <w:tcW w:w="1265" w:type="dxa"/>
          </w:tcPr>
          <w:p w14:paraId="384711C4"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Коэфф. вариации</w:t>
            </w:r>
          </w:p>
        </w:tc>
      </w:tr>
      <w:tr w:rsidR="00DB4B8F" w:rsidRPr="00994CFA" w14:paraId="0ED8236E" w14:textId="77777777" w:rsidTr="008E5D95">
        <w:trPr>
          <w:trHeight w:val="405"/>
        </w:trPr>
        <w:tc>
          <w:tcPr>
            <w:tcW w:w="709" w:type="dxa"/>
            <w:vAlign w:val="center"/>
          </w:tcPr>
          <w:p w14:paraId="13572FA1"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w:t>
            </w:r>
          </w:p>
        </w:tc>
        <w:tc>
          <w:tcPr>
            <w:tcW w:w="3686" w:type="dxa"/>
          </w:tcPr>
          <w:p w14:paraId="12CAF0EF" w14:textId="77777777" w:rsidR="00862D96" w:rsidRPr="00994CFA" w:rsidRDefault="00862D96" w:rsidP="008E5D95">
            <w:pPr>
              <w:pStyle w:val="ConsPlusTitle"/>
              <w:rPr>
                <w:rFonts w:ascii="Times New Roman" w:hAnsi="Times New Roman" w:cs="Times New Roman"/>
                <w:b w:val="0"/>
              </w:rPr>
            </w:pPr>
            <w:r w:rsidRPr="00994CFA">
              <w:rPr>
                <w:rFonts w:ascii="Times New Roman" w:hAnsi="Times New Roman" w:cs="Times New Roman"/>
                <w:b w:val="0"/>
              </w:rPr>
              <w:t>Обратная засыпка ПГС с последующим поливом водой и уплотнением катком</w:t>
            </w:r>
          </w:p>
        </w:tc>
        <w:tc>
          <w:tcPr>
            <w:tcW w:w="2221" w:type="dxa"/>
            <w:vAlign w:val="center"/>
          </w:tcPr>
          <w:p w14:paraId="0E89B235"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779,50</w:t>
            </w:r>
          </w:p>
        </w:tc>
        <w:tc>
          <w:tcPr>
            <w:tcW w:w="1611" w:type="dxa"/>
            <w:vAlign w:val="center"/>
          </w:tcPr>
          <w:p w14:paraId="53864344" w14:textId="77777777" w:rsidR="00862D96" w:rsidRPr="00994CFA" w:rsidRDefault="00862D96" w:rsidP="008E5D95">
            <w:pPr>
              <w:spacing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21,921</w:t>
            </w:r>
          </w:p>
        </w:tc>
        <w:tc>
          <w:tcPr>
            <w:tcW w:w="1265" w:type="dxa"/>
            <w:vAlign w:val="center"/>
          </w:tcPr>
          <w:p w14:paraId="60CF6164"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2,82</w:t>
            </w:r>
          </w:p>
        </w:tc>
      </w:tr>
      <w:tr w:rsidR="00DB4B8F" w:rsidRPr="00994CFA" w14:paraId="3C6DB8F6" w14:textId="77777777" w:rsidTr="008E5D95">
        <w:trPr>
          <w:trHeight w:val="416"/>
        </w:trPr>
        <w:tc>
          <w:tcPr>
            <w:tcW w:w="709" w:type="dxa"/>
            <w:vAlign w:val="center"/>
          </w:tcPr>
          <w:p w14:paraId="14D3EE3B"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2</w:t>
            </w:r>
          </w:p>
        </w:tc>
        <w:tc>
          <w:tcPr>
            <w:tcW w:w="3686" w:type="dxa"/>
            <w:vAlign w:val="center"/>
          </w:tcPr>
          <w:p w14:paraId="21671AE9"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bCs w:val="0"/>
              </w:rPr>
              <w:t>Устройство основания из ПГС</w:t>
            </w:r>
          </w:p>
        </w:tc>
        <w:tc>
          <w:tcPr>
            <w:tcW w:w="2221" w:type="dxa"/>
            <w:vAlign w:val="center"/>
          </w:tcPr>
          <w:p w14:paraId="0B802F72"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884,00</w:t>
            </w:r>
          </w:p>
        </w:tc>
        <w:tc>
          <w:tcPr>
            <w:tcW w:w="1611" w:type="dxa"/>
            <w:vAlign w:val="bottom"/>
          </w:tcPr>
          <w:p w14:paraId="4FA8D0E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21,214</w:t>
            </w:r>
          </w:p>
        </w:tc>
        <w:tc>
          <w:tcPr>
            <w:tcW w:w="1265" w:type="dxa"/>
            <w:vAlign w:val="center"/>
          </w:tcPr>
          <w:p w14:paraId="1A61FE83"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2,4</w:t>
            </w:r>
          </w:p>
        </w:tc>
      </w:tr>
      <w:tr w:rsidR="00DB4B8F" w:rsidRPr="00994CFA" w14:paraId="11B17A8A" w14:textId="77777777" w:rsidTr="008E5D95">
        <w:trPr>
          <w:trHeight w:val="405"/>
        </w:trPr>
        <w:tc>
          <w:tcPr>
            <w:tcW w:w="709" w:type="dxa"/>
            <w:vAlign w:val="center"/>
          </w:tcPr>
          <w:p w14:paraId="585D993F"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3</w:t>
            </w:r>
          </w:p>
        </w:tc>
        <w:tc>
          <w:tcPr>
            <w:tcW w:w="3686" w:type="dxa"/>
            <w:vAlign w:val="center"/>
          </w:tcPr>
          <w:p w14:paraId="19CCE499"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bCs w:val="0"/>
              </w:rPr>
              <w:t>Устройство щебеночного основания из щебня известнякового толщ. 200 мм</w:t>
            </w:r>
          </w:p>
        </w:tc>
        <w:tc>
          <w:tcPr>
            <w:tcW w:w="2221" w:type="dxa"/>
            <w:vAlign w:val="center"/>
          </w:tcPr>
          <w:p w14:paraId="646A8BD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1199,00</w:t>
            </w:r>
          </w:p>
        </w:tc>
        <w:tc>
          <w:tcPr>
            <w:tcW w:w="1611" w:type="dxa"/>
            <w:vAlign w:val="center"/>
          </w:tcPr>
          <w:p w14:paraId="66836ACE"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22,628</w:t>
            </w:r>
          </w:p>
        </w:tc>
        <w:tc>
          <w:tcPr>
            <w:tcW w:w="1265" w:type="dxa"/>
            <w:vAlign w:val="center"/>
          </w:tcPr>
          <w:p w14:paraId="5AA54769"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1,89</w:t>
            </w:r>
          </w:p>
        </w:tc>
      </w:tr>
      <w:tr w:rsidR="00DB4B8F" w:rsidRPr="00994CFA" w14:paraId="2A823587" w14:textId="77777777" w:rsidTr="008E5D95">
        <w:trPr>
          <w:trHeight w:val="675"/>
        </w:trPr>
        <w:tc>
          <w:tcPr>
            <w:tcW w:w="709" w:type="dxa"/>
            <w:vAlign w:val="center"/>
          </w:tcPr>
          <w:p w14:paraId="60B6A91E"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4</w:t>
            </w:r>
          </w:p>
        </w:tc>
        <w:tc>
          <w:tcPr>
            <w:tcW w:w="3686" w:type="dxa"/>
            <w:vAlign w:val="center"/>
          </w:tcPr>
          <w:p w14:paraId="5A82CB73"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bCs w:val="0"/>
              </w:rPr>
              <w:t>Устройство щебеночного основания из щебня известнякового толщ. 150 мм</w:t>
            </w:r>
          </w:p>
        </w:tc>
        <w:tc>
          <w:tcPr>
            <w:tcW w:w="2221" w:type="dxa"/>
            <w:vAlign w:val="center"/>
          </w:tcPr>
          <w:p w14:paraId="66C3D5A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1199,00</w:t>
            </w:r>
          </w:p>
        </w:tc>
        <w:tc>
          <w:tcPr>
            <w:tcW w:w="1611" w:type="dxa"/>
            <w:vAlign w:val="center"/>
          </w:tcPr>
          <w:p w14:paraId="01E8C144"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22,628</w:t>
            </w:r>
          </w:p>
        </w:tc>
        <w:tc>
          <w:tcPr>
            <w:tcW w:w="1265" w:type="dxa"/>
            <w:vAlign w:val="center"/>
          </w:tcPr>
          <w:p w14:paraId="594AED6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1,89</w:t>
            </w:r>
          </w:p>
        </w:tc>
      </w:tr>
      <w:tr w:rsidR="00DB4B8F" w:rsidRPr="00994CFA" w14:paraId="0E79348B" w14:textId="77777777" w:rsidTr="008E5D95">
        <w:trPr>
          <w:trHeight w:val="405"/>
        </w:trPr>
        <w:tc>
          <w:tcPr>
            <w:tcW w:w="709" w:type="dxa"/>
            <w:vAlign w:val="center"/>
          </w:tcPr>
          <w:p w14:paraId="604C53DB"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5</w:t>
            </w:r>
          </w:p>
        </w:tc>
        <w:tc>
          <w:tcPr>
            <w:tcW w:w="3686" w:type="dxa"/>
            <w:vAlign w:val="center"/>
          </w:tcPr>
          <w:p w14:paraId="6B39F443"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Устройство бетонного основания с армированием сеткой</w:t>
            </w:r>
          </w:p>
        </w:tc>
        <w:tc>
          <w:tcPr>
            <w:tcW w:w="2221" w:type="dxa"/>
            <w:vAlign w:val="center"/>
          </w:tcPr>
          <w:p w14:paraId="295CAA4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2847,50</w:t>
            </w:r>
          </w:p>
        </w:tc>
        <w:tc>
          <w:tcPr>
            <w:tcW w:w="1611" w:type="dxa"/>
            <w:vAlign w:val="center"/>
          </w:tcPr>
          <w:p w14:paraId="62FD03B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24,749</w:t>
            </w:r>
          </w:p>
        </w:tc>
        <w:tc>
          <w:tcPr>
            <w:tcW w:w="1265" w:type="dxa"/>
            <w:vAlign w:val="center"/>
          </w:tcPr>
          <w:p w14:paraId="1F8362FD"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0,87</w:t>
            </w:r>
          </w:p>
        </w:tc>
      </w:tr>
      <w:tr w:rsidR="00DB4B8F" w:rsidRPr="00994CFA" w14:paraId="78045B0B" w14:textId="77777777" w:rsidTr="008E5D95">
        <w:trPr>
          <w:trHeight w:val="405"/>
        </w:trPr>
        <w:tc>
          <w:tcPr>
            <w:tcW w:w="709" w:type="dxa"/>
            <w:vAlign w:val="center"/>
          </w:tcPr>
          <w:p w14:paraId="5AE1678D"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6</w:t>
            </w:r>
          </w:p>
        </w:tc>
        <w:tc>
          <w:tcPr>
            <w:tcW w:w="3686" w:type="dxa"/>
            <w:vAlign w:val="center"/>
          </w:tcPr>
          <w:p w14:paraId="144E68C3"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Устройство бетонного основания без армирования сеткой</w:t>
            </w:r>
          </w:p>
        </w:tc>
        <w:tc>
          <w:tcPr>
            <w:tcW w:w="2221" w:type="dxa"/>
            <w:vAlign w:val="center"/>
          </w:tcPr>
          <w:p w14:paraId="1F15C0D5"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2312,50</w:t>
            </w:r>
          </w:p>
        </w:tc>
        <w:tc>
          <w:tcPr>
            <w:tcW w:w="1611" w:type="dxa"/>
            <w:vAlign w:val="center"/>
          </w:tcPr>
          <w:p w14:paraId="20936381"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31,820</w:t>
            </w:r>
          </w:p>
        </w:tc>
        <w:tc>
          <w:tcPr>
            <w:tcW w:w="1265" w:type="dxa"/>
            <w:vAlign w:val="center"/>
          </w:tcPr>
          <w:p w14:paraId="515D013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1,38</w:t>
            </w:r>
          </w:p>
        </w:tc>
      </w:tr>
      <w:tr w:rsidR="00DB4B8F" w:rsidRPr="00994CFA" w14:paraId="12335E24" w14:textId="77777777" w:rsidTr="008E5D95">
        <w:trPr>
          <w:trHeight w:val="286"/>
        </w:trPr>
        <w:tc>
          <w:tcPr>
            <w:tcW w:w="709" w:type="dxa"/>
            <w:vAlign w:val="center"/>
          </w:tcPr>
          <w:p w14:paraId="5A259A73"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7</w:t>
            </w:r>
          </w:p>
        </w:tc>
        <w:tc>
          <w:tcPr>
            <w:tcW w:w="3686" w:type="dxa"/>
            <w:vAlign w:val="center"/>
          </w:tcPr>
          <w:p w14:paraId="6FA30584"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Установка бетонных бортовых камней на бетонном основании 15*30*300 (новых)</w:t>
            </w:r>
          </w:p>
        </w:tc>
        <w:tc>
          <w:tcPr>
            <w:tcW w:w="2221" w:type="dxa"/>
            <w:vAlign w:val="center"/>
          </w:tcPr>
          <w:p w14:paraId="5C178DB1"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529,00</w:t>
            </w:r>
          </w:p>
        </w:tc>
        <w:tc>
          <w:tcPr>
            <w:tcW w:w="1611" w:type="dxa"/>
            <w:vAlign w:val="center"/>
          </w:tcPr>
          <w:p w14:paraId="0EA39925"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24,042</w:t>
            </w:r>
          </w:p>
        </w:tc>
        <w:tc>
          <w:tcPr>
            <w:tcW w:w="1265" w:type="dxa"/>
            <w:vAlign w:val="center"/>
          </w:tcPr>
          <w:p w14:paraId="3536CBC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4,55</w:t>
            </w:r>
          </w:p>
        </w:tc>
      </w:tr>
      <w:tr w:rsidR="00DB4B8F" w:rsidRPr="00994CFA" w14:paraId="223547D9" w14:textId="77777777" w:rsidTr="008E5D95">
        <w:trPr>
          <w:trHeight w:val="405"/>
        </w:trPr>
        <w:tc>
          <w:tcPr>
            <w:tcW w:w="709" w:type="dxa"/>
            <w:vAlign w:val="center"/>
          </w:tcPr>
          <w:p w14:paraId="57AF594D"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8</w:t>
            </w:r>
          </w:p>
        </w:tc>
        <w:tc>
          <w:tcPr>
            <w:tcW w:w="3686" w:type="dxa"/>
            <w:vAlign w:val="center"/>
          </w:tcPr>
          <w:p w14:paraId="7D01D116"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Установка бетонных бортовых камней на бетонном основании 15*30*100 (новых)</w:t>
            </w:r>
          </w:p>
        </w:tc>
        <w:tc>
          <w:tcPr>
            <w:tcW w:w="2221" w:type="dxa"/>
            <w:vAlign w:val="center"/>
          </w:tcPr>
          <w:p w14:paraId="49BF2B55"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478,00</w:t>
            </w:r>
          </w:p>
        </w:tc>
        <w:tc>
          <w:tcPr>
            <w:tcW w:w="1611" w:type="dxa"/>
            <w:vAlign w:val="center"/>
          </w:tcPr>
          <w:p w14:paraId="45EE3CE9"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23,335</w:t>
            </w:r>
          </w:p>
        </w:tc>
        <w:tc>
          <w:tcPr>
            <w:tcW w:w="1265" w:type="dxa"/>
            <w:vAlign w:val="center"/>
          </w:tcPr>
          <w:p w14:paraId="5FA39919"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4,88</w:t>
            </w:r>
          </w:p>
        </w:tc>
      </w:tr>
      <w:tr w:rsidR="00DB4B8F" w:rsidRPr="00994CFA" w14:paraId="014E09AF" w14:textId="77777777" w:rsidTr="008E5D95">
        <w:trPr>
          <w:trHeight w:val="405"/>
        </w:trPr>
        <w:tc>
          <w:tcPr>
            <w:tcW w:w="709" w:type="dxa"/>
            <w:vAlign w:val="center"/>
          </w:tcPr>
          <w:p w14:paraId="71121BA8"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lastRenderedPageBreak/>
              <w:t>9</w:t>
            </w:r>
          </w:p>
        </w:tc>
        <w:tc>
          <w:tcPr>
            <w:tcW w:w="3686" w:type="dxa"/>
            <w:vAlign w:val="center"/>
          </w:tcPr>
          <w:p w14:paraId="5EBBF557"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Установка бетонных бортовых камней на бетонном основании 15*30*300 (б/у)</w:t>
            </w:r>
          </w:p>
        </w:tc>
        <w:tc>
          <w:tcPr>
            <w:tcW w:w="2221" w:type="dxa"/>
            <w:vAlign w:val="center"/>
          </w:tcPr>
          <w:p w14:paraId="6BBFE77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233,00</w:t>
            </w:r>
          </w:p>
        </w:tc>
        <w:tc>
          <w:tcPr>
            <w:tcW w:w="1611" w:type="dxa"/>
            <w:vAlign w:val="center"/>
          </w:tcPr>
          <w:p w14:paraId="3C1EB5E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21,214</w:t>
            </w:r>
          </w:p>
        </w:tc>
        <w:tc>
          <w:tcPr>
            <w:tcW w:w="1265" w:type="dxa"/>
            <w:vAlign w:val="center"/>
          </w:tcPr>
          <w:p w14:paraId="0135A02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9,11</w:t>
            </w:r>
          </w:p>
        </w:tc>
      </w:tr>
      <w:tr w:rsidR="00DB4B8F" w:rsidRPr="00994CFA" w14:paraId="784321E6" w14:textId="77777777" w:rsidTr="008E5D95">
        <w:trPr>
          <w:trHeight w:val="884"/>
        </w:trPr>
        <w:tc>
          <w:tcPr>
            <w:tcW w:w="709" w:type="dxa"/>
            <w:vAlign w:val="center"/>
          </w:tcPr>
          <w:p w14:paraId="29D6285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10</w:t>
            </w:r>
          </w:p>
        </w:tc>
        <w:tc>
          <w:tcPr>
            <w:tcW w:w="3686" w:type="dxa"/>
            <w:vAlign w:val="center"/>
          </w:tcPr>
          <w:p w14:paraId="17D54AB5"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Установка бетонных бортовых камней на бетонном основании 15*30*100 (б/у)</w:t>
            </w:r>
          </w:p>
        </w:tc>
        <w:tc>
          <w:tcPr>
            <w:tcW w:w="2221" w:type="dxa"/>
            <w:vAlign w:val="center"/>
          </w:tcPr>
          <w:p w14:paraId="6C9FD17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233,00</w:t>
            </w:r>
          </w:p>
        </w:tc>
        <w:tc>
          <w:tcPr>
            <w:tcW w:w="1611" w:type="dxa"/>
            <w:vAlign w:val="center"/>
          </w:tcPr>
          <w:p w14:paraId="4A32A96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21,214</w:t>
            </w:r>
          </w:p>
        </w:tc>
        <w:tc>
          <w:tcPr>
            <w:tcW w:w="1265" w:type="dxa"/>
            <w:vAlign w:val="center"/>
          </w:tcPr>
          <w:p w14:paraId="149A232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9,11</w:t>
            </w:r>
          </w:p>
        </w:tc>
      </w:tr>
      <w:tr w:rsidR="00DB4B8F" w:rsidRPr="00994CFA" w14:paraId="18786E3C" w14:textId="77777777" w:rsidTr="008E5D95">
        <w:trPr>
          <w:trHeight w:val="405"/>
        </w:trPr>
        <w:tc>
          <w:tcPr>
            <w:tcW w:w="709" w:type="dxa"/>
            <w:vAlign w:val="center"/>
          </w:tcPr>
          <w:p w14:paraId="42785E21"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11</w:t>
            </w:r>
          </w:p>
        </w:tc>
        <w:tc>
          <w:tcPr>
            <w:tcW w:w="3686" w:type="dxa"/>
            <w:vAlign w:val="center"/>
          </w:tcPr>
          <w:p w14:paraId="1EBFEF48" w14:textId="77777777" w:rsidR="00862D96" w:rsidRPr="00994CFA" w:rsidRDefault="00862D96" w:rsidP="008E5D95">
            <w:pPr>
              <w:pStyle w:val="ConsPlusTitle"/>
              <w:rPr>
                <w:rFonts w:ascii="Times New Roman" w:hAnsi="Times New Roman" w:cs="Times New Roman"/>
                <w:b w:val="0"/>
                <w:sz w:val="22"/>
                <w:szCs w:val="22"/>
              </w:rPr>
            </w:pPr>
            <w:r w:rsidRPr="00994CFA">
              <w:rPr>
                <w:rFonts w:ascii="Times New Roman" w:hAnsi="Times New Roman" w:cs="Times New Roman"/>
                <w:b w:val="0"/>
              </w:rPr>
              <w:t>Установка бортовых камней СТ-1 (дл. - 2,4 м - 0,016 м3) на бетонном основании (новых)</w:t>
            </w:r>
          </w:p>
        </w:tc>
        <w:tc>
          <w:tcPr>
            <w:tcW w:w="2221" w:type="dxa"/>
            <w:vAlign w:val="center"/>
          </w:tcPr>
          <w:p w14:paraId="444B681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221,00</w:t>
            </w:r>
          </w:p>
        </w:tc>
        <w:tc>
          <w:tcPr>
            <w:tcW w:w="1611" w:type="dxa"/>
            <w:vAlign w:val="center"/>
          </w:tcPr>
          <w:p w14:paraId="1BE4E00C"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21,214</w:t>
            </w:r>
          </w:p>
        </w:tc>
        <w:tc>
          <w:tcPr>
            <w:tcW w:w="1265" w:type="dxa"/>
            <w:vAlign w:val="center"/>
          </w:tcPr>
          <w:p w14:paraId="3673EDD9"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9,60</w:t>
            </w:r>
          </w:p>
        </w:tc>
      </w:tr>
      <w:tr w:rsidR="00DB4B8F" w:rsidRPr="00994CFA" w14:paraId="18F7F00C" w14:textId="77777777" w:rsidTr="008E5D95">
        <w:trPr>
          <w:trHeight w:val="405"/>
        </w:trPr>
        <w:tc>
          <w:tcPr>
            <w:tcW w:w="709" w:type="dxa"/>
            <w:vAlign w:val="center"/>
          </w:tcPr>
          <w:p w14:paraId="5F29A373"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12</w:t>
            </w:r>
          </w:p>
        </w:tc>
        <w:tc>
          <w:tcPr>
            <w:tcW w:w="3686" w:type="dxa"/>
            <w:vAlign w:val="center"/>
          </w:tcPr>
          <w:p w14:paraId="5B7060B2"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Установка бортовых камней СТ-1 (дл. - 2,4 м - 0,016 м3) на бетонном основании (б/у)</w:t>
            </w:r>
          </w:p>
        </w:tc>
        <w:tc>
          <w:tcPr>
            <w:tcW w:w="2221" w:type="dxa"/>
            <w:vAlign w:val="center"/>
          </w:tcPr>
          <w:p w14:paraId="013A786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168,00</w:t>
            </w:r>
          </w:p>
        </w:tc>
        <w:tc>
          <w:tcPr>
            <w:tcW w:w="1611" w:type="dxa"/>
            <w:vAlign w:val="center"/>
          </w:tcPr>
          <w:p w14:paraId="3B2A35A0"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28,285</w:t>
            </w:r>
          </w:p>
        </w:tc>
        <w:tc>
          <w:tcPr>
            <w:tcW w:w="1265" w:type="dxa"/>
            <w:vAlign w:val="center"/>
          </w:tcPr>
          <w:p w14:paraId="5D582107"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16,84</w:t>
            </w:r>
          </w:p>
        </w:tc>
      </w:tr>
      <w:tr w:rsidR="00DB4B8F" w:rsidRPr="00994CFA" w14:paraId="05FD5767" w14:textId="77777777" w:rsidTr="008E5D95">
        <w:trPr>
          <w:trHeight w:val="405"/>
        </w:trPr>
        <w:tc>
          <w:tcPr>
            <w:tcW w:w="709" w:type="dxa"/>
            <w:vAlign w:val="center"/>
          </w:tcPr>
          <w:p w14:paraId="7AC0C26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13</w:t>
            </w:r>
          </w:p>
        </w:tc>
        <w:tc>
          <w:tcPr>
            <w:tcW w:w="3686" w:type="dxa"/>
            <w:vAlign w:val="center"/>
          </w:tcPr>
          <w:p w14:paraId="4FEF5657"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Устройство нижнего слоя покрытия из крупнозернистого асфальтобетона толщ. 6 см</w:t>
            </w:r>
          </w:p>
        </w:tc>
        <w:tc>
          <w:tcPr>
            <w:tcW w:w="2221" w:type="dxa"/>
            <w:vAlign w:val="center"/>
          </w:tcPr>
          <w:p w14:paraId="2BD02EEF"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455,50</w:t>
            </w:r>
          </w:p>
        </w:tc>
        <w:tc>
          <w:tcPr>
            <w:tcW w:w="1611" w:type="dxa"/>
            <w:vAlign w:val="center"/>
          </w:tcPr>
          <w:p w14:paraId="6CA54CCE"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27,578</w:t>
            </w:r>
          </w:p>
        </w:tc>
        <w:tc>
          <w:tcPr>
            <w:tcW w:w="1265" w:type="dxa"/>
            <w:vAlign w:val="center"/>
          </w:tcPr>
          <w:p w14:paraId="1C806DB4"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6,06</w:t>
            </w:r>
          </w:p>
        </w:tc>
      </w:tr>
      <w:tr w:rsidR="00DB4B8F" w:rsidRPr="00994CFA" w14:paraId="3FA0DF12" w14:textId="77777777" w:rsidTr="008E5D95">
        <w:trPr>
          <w:trHeight w:val="405"/>
        </w:trPr>
        <w:tc>
          <w:tcPr>
            <w:tcW w:w="709" w:type="dxa"/>
            <w:vAlign w:val="center"/>
          </w:tcPr>
          <w:p w14:paraId="630EC90E"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14</w:t>
            </w:r>
          </w:p>
        </w:tc>
        <w:tc>
          <w:tcPr>
            <w:tcW w:w="3686" w:type="dxa"/>
            <w:vAlign w:val="center"/>
          </w:tcPr>
          <w:p w14:paraId="49441898"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Устройство покрытия из мелкозернистого асфальтобетона толщ. 5 см</w:t>
            </w:r>
          </w:p>
        </w:tc>
        <w:tc>
          <w:tcPr>
            <w:tcW w:w="2221" w:type="dxa"/>
            <w:vAlign w:val="center"/>
          </w:tcPr>
          <w:p w14:paraId="54705862"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611,00</w:t>
            </w:r>
          </w:p>
        </w:tc>
        <w:tc>
          <w:tcPr>
            <w:tcW w:w="1611" w:type="dxa"/>
            <w:vAlign w:val="center"/>
          </w:tcPr>
          <w:p w14:paraId="74FB8748"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19,799</w:t>
            </w:r>
          </w:p>
        </w:tc>
        <w:tc>
          <w:tcPr>
            <w:tcW w:w="1265" w:type="dxa"/>
            <w:vAlign w:val="center"/>
          </w:tcPr>
          <w:p w14:paraId="7081D3A2"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3,25</w:t>
            </w:r>
          </w:p>
        </w:tc>
      </w:tr>
      <w:tr w:rsidR="00DB4B8F" w:rsidRPr="00994CFA" w14:paraId="196BCBA1" w14:textId="77777777" w:rsidTr="008E5D95">
        <w:trPr>
          <w:trHeight w:val="405"/>
        </w:trPr>
        <w:tc>
          <w:tcPr>
            <w:tcW w:w="709" w:type="dxa"/>
            <w:vAlign w:val="center"/>
          </w:tcPr>
          <w:p w14:paraId="199A7AB3"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15</w:t>
            </w:r>
          </w:p>
        </w:tc>
        <w:tc>
          <w:tcPr>
            <w:tcW w:w="3686" w:type="dxa"/>
            <w:vAlign w:val="center"/>
          </w:tcPr>
          <w:p w14:paraId="5661F19A"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Устройство покрытия из мелкозернистого асфальтобетона толщ. 4 см</w:t>
            </w:r>
          </w:p>
        </w:tc>
        <w:tc>
          <w:tcPr>
            <w:tcW w:w="2221" w:type="dxa"/>
            <w:vAlign w:val="center"/>
          </w:tcPr>
          <w:p w14:paraId="067E9337"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435,00</w:t>
            </w:r>
          </w:p>
        </w:tc>
        <w:tc>
          <w:tcPr>
            <w:tcW w:w="1611" w:type="dxa"/>
            <w:vAlign w:val="center"/>
          </w:tcPr>
          <w:p w14:paraId="40E25888"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28,285</w:t>
            </w:r>
          </w:p>
        </w:tc>
        <w:tc>
          <w:tcPr>
            <w:tcW w:w="1265" w:type="dxa"/>
            <w:vAlign w:val="center"/>
          </w:tcPr>
          <w:p w14:paraId="466B320C"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6,51</w:t>
            </w:r>
          </w:p>
        </w:tc>
      </w:tr>
      <w:tr w:rsidR="00DB4B8F" w:rsidRPr="00994CFA" w14:paraId="29576DB2" w14:textId="77777777" w:rsidTr="008E5D95">
        <w:trPr>
          <w:trHeight w:val="405"/>
        </w:trPr>
        <w:tc>
          <w:tcPr>
            <w:tcW w:w="709" w:type="dxa"/>
            <w:vAlign w:val="center"/>
          </w:tcPr>
          <w:p w14:paraId="576FAE16"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16</w:t>
            </w:r>
          </w:p>
        </w:tc>
        <w:tc>
          <w:tcPr>
            <w:tcW w:w="3686" w:type="dxa"/>
            <w:vAlign w:val="center"/>
          </w:tcPr>
          <w:p w14:paraId="72767095" w14:textId="77777777" w:rsidR="00862D96" w:rsidRPr="00994CFA" w:rsidRDefault="00862D96" w:rsidP="008E5D95">
            <w:pPr>
              <w:pStyle w:val="ConsPlusTitle"/>
              <w:rPr>
                <w:rFonts w:ascii="Times New Roman" w:hAnsi="Times New Roman" w:cs="Times New Roman"/>
                <w:b w:val="0"/>
                <w:bCs w:val="0"/>
                <w:lang w:bidi="ru-RU"/>
              </w:rPr>
            </w:pPr>
            <w:r w:rsidRPr="00994CFA">
              <w:rPr>
                <w:rFonts w:ascii="Times New Roman" w:hAnsi="Times New Roman" w:cs="Times New Roman"/>
                <w:b w:val="0"/>
              </w:rPr>
              <w:t>Розлив битума</w:t>
            </w:r>
          </w:p>
        </w:tc>
        <w:tc>
          <w:tcPr>
            <w:tcW w:w="2221" w:type="dxa"/>
            <w:vAlign w:val="center"/>
          </w:tcPr>
          <w:p w14:paraId="44CA083A"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31127,00</w:t>
            </w:r>
          </w:p>
        </w:tc>
        <w:tc>
          <w:tcPr>
            <w:tcW w:w="1611" w:type="dxa"/>
            <w:vAlign w:val="center"/>
          </w:tcPr>
          <w:p w14:paraId="15AA7BE7"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35,356</w:t>
            </w:r>
          </w:p>
        </w:tc>
        <w:tc>
          <w:tcPr>
            <w:tcW w:w="1265" w:type="dxa"/>
            <w:vAlign w:val="center"/>
          </w:tcPr>
          <w:p w14:paraId="486016CC"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0,12</w:t>
            </w:r>
          </w:p>
        </w:tc>
      </w:tr>
      <w:tr w:rsidR="00DB4B8F" w:rsidRPr="00994CFA" w14:paraId="74BE58B2" w14:textId="77777777" w:rsidTr="008E5D95">
        <w:trPr>
          <w:trHeight w:val="405"/>
        </w:trPr>
        <w:tc>
          <w:tcPr>
            <w:tcW w:w="709" w:type="dxa"/>
          </w:tcPr>
          <w:p w14:paraId="1A181A7C"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eastAsia="ru-RU"/>
              </w:rPr>
            </w:pPr>
            <w:r w:rsidRPr="00994CFA">
              <w:rPr>
                <w:rFonts w:ascii="Times New Roman" w:eastAsia="Times New Roman" w:hAnsi="Times New Roman" w:cs="Times New Roman"/>
                <w:lang w:eastAsia="ru-RU"/>
              </w:rPr>
              <w:t>17</w:t>
            </w:r>
          </w:p>
        </w:tc>
        <w:tc>
          <w:tcPr>
            <w:tcW w:w="3686" w:type="dxa"/>
            <w:vAlign w:val="center"/>
          </w:tcPr>
          <w:p w14:paraId="29BCD234" w14:textId="77777777" w:rsidR="00862D96" w:rsidRPr="00994CFA" w:rsidRDefault="00862D96" w:rsidP="008E5D95">
            <w:pPr>
              <w:pStyle w:val="ConsPlusTitle"/>
              <w:rPr>
                <w:rFonts w:ascii="Times New Roman" w:hAnsi="Times New Roman" w:cs="Times New Roman"/>
                <w:b w:val="0"/>
              </w:rPr>
            </w:pPr>
            <w:r w:rsidRPr="00994CFA">
              <w:rPr>
                <w:rFonts w:ascii="Times New Roman" w:hAnsi="Times New Roman" w:cs="Times New Roman"/>
                <w:b w:val="0"/>
              </w:rPr>
              <w:t>Разборка а/б покрытия фрезой толщиной 10см</w:t>
            </w:r>
          </w:p>
        </w:tc>
        <w:tc>
          <w:tcPr>
            <w:tcW w:w="2221" w:type="dxa"/>
            <w:vAlign w:val="center"/>
          </w:tcPr>
          <w:p w14:paraId="4BD8CF7C"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62,45</w:t>
            </w:r>
          </w:p>
        </w:tc>
        <w:tc>
          <w:tcPr>
            <w:tcW w:w="1611" w:type="dxa"/>
            <w:vAlign w:val="center"/>
          </w:tcPr>
          <w:p w14:paraId="579CA389"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3,607</w:t>
            </w:r>
          </w:p>
        </w:tc>
        <w:tc>
          <w:tcPr>
            <w:tcW w:w="1265" w:type="dxa"/>
            <w:vAlign w:val="center"/>
          </w:tcPr>
          <w:p w14:paraId="2F3A904B" w14:textId="77777777" w:rsidR="00862D96" w:rsidRPr="00994CFA" w:rsidRDefault="00862D96" w:rsidP="008E5D95">
            <w:pPr>
              <w:spacing w:after="75" w:line="360" w:lineRule="atLeast"/>
              <w:jc w:val="center"/>
              <w:rPr>
                <w:rFonts w:ascii="Times New Roman" w:eastAsia="Times New Roman" w:hAnsi="Times New Roman" w:cs="Times New Roman"/>
                <w:sz w:val="24"/>
                <w:szCs w:val="24"/>
                <w:lang w:val="en-US" w:eastAsia="ru-RU"/>
              </w:rPr>
            </w:pPr>
            <w:r w:rsidRPr="00994CFA">
              <w:rPr>
                <w:rFonts w:ascii="Times New Roman" w:hAnsi="Times New Roman" w:cs="Times New Roman"/>
                <w:sz w:val="24"/>
                <w:szCs w:val="24"/>
              </w:rPr>
              <w:t>5,78</w:t>
            </w:r>
          </w:p>
        </w:tc>
      </w:tr>
    </w:tbl>
    <w:p w14:paraId="4E715D14" w14:textId="77777777" w:rsidR="005500D5" w:rsidRPr="00994CFA" w:rsidRDefault="005500D5" w:rsidP="0082397B">
      <w:pPr>
        <w:shd w:val="clear" w:color="auto" w:fill="FFFFFF"/>
        <w:spacing w:after="100" w:afterAutospacing="1" w:line="240" w:lineRule="atLeast"/>
        <w:contextualSpacing/>
        <w:jc w:val="center"/>
        <w:rPr>
          <w:rFonts w:ascii="Times New Roman" w:eastAsia="Times New Roman" w:hAnsi="Times New Roman" w:cs="Times New Roman"/>
          <w:b/>
          <w:sz w:val="24"/>
          <w:szCs w:val="24"/>
          <w:lang w:eastAsia="ru-RU"/>
        </w:rPr>
      </w:pPr>
    </w:p>
    <w:p w14:paraId="768B02F0" w14:textId="77777777" w:rsidR="0034249E" w:rsidRPr="00994CFA" w:rsidRDefault="0034249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9354193" w:rsidR="0034249E" w:rsidRPr="00994CFA" w:rsidRDefault="0034249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«___» _________ 202</w:t>
      </w:r>
      <w:r w:rsidR="001E4E7F" w:rsidRPr="00994CFA">
        <w:rPr>
          <w:rFonts w:ascii="Times New Roman" w:eastAsia="Times New Roman" w:hAnsi="Times New Roman" w:cs="Times New Roman"/>
          <w:sz w:val="24"/>
          <w:szCs w:val="24"/>
          <w:lang w:eastAsia="ru-RU"/>
        </w:rPr>
        <w:t>5</w:t>
      </w:r>
      <w:r w:rsidRPr="00994CFA">
        <w:rPr>
          <w:rFonts w:ascii="Times New Roman" w:eastAsia="Times New Roman" w:hAnsi="Times New Roman" w:cs="Times New Roman"/>
          <w:sz w:val="24"/>
          <w:szCs w:val="24"/>
          <w:lang w:eastAsia="ru-RU"/>
        </w:rPr>
        <w:t xml:space="preserve"> г.     </w:t>
      </w:r>
    </w:p>
    <w:p w14:paraId="586BFC9B" w14:textId="06EEA195" w:rsidR="00895096" w:rsidRPr="00994CFA" w:rsidRDefault="0034249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Начальник</w:t>
      </w:r>
      <w:r w:rsidR="00862D96" w:rsidRPr="00994CFA">
        <w:rPr>
          <w:rFonts w:ascii="Times New Roman" w:eastAsia="Times New Roman" w:hAnsi="Times New Roman" w:cs="Times New Roman"/>
          <w:sz w:val="24"/>
          <w:szCs w:val="24"/>
          <w:lang w:eastAsia="ru-RU"/>
        </w:rPr>
        <w:t xml:space="preserve"> ПТО</w:t>
      </w:r>
      <w:r w:rsidRPr="00994CFA">
        <w:rPr>
          <w:rFonts w:ascii="Times New Roman" w:eastAsia="Times New Roman" w:hAnsi="Times New Roman" w:cs="Times New Roman"/>
          <w:sz w:val="24"/>
          <w:szCs w:val="24"/>
          <w:lang w:eastAsia="ru-RU"/>
        </w:rPr>
        <w:t>___________________________________/</w:t>
      </w:r>
      <w:r w:rsidR="00994CFA" w:rsidRPr="00994CFA">
        <w:rPr>
          <w:rFonts w:ascii="Times New Roman" w:eastAsia="Times New Roman" w:hAnsi="Times New Roman" w:cs="Times New Roman"/>
          <w:sz w:val="24"/>
          <w:szCs w:val="24"/>
          <w:lang w:eastAsia="ru-RU"/>
        </w:rPr>
        <w:t xml:space="preserve"> </w:t>
      </w:r>
      <w:r w:rsidR="00895096" w:rsidRPr="00994CFA">
        <w:rPr>
          <w:rFonts w:ascii="Times New Roman" w:eastAsia="Times New Roman" w:hAnsi="Times New Roman" w:cs="Times New Roman"/>
          <w:sz w:val="24"/>
          <w:szCs w:val="24"/>
          <w:lang w:eastAsia="ru-RU"/>
        </w:rPr>
        <w:t>/</w:t>
      </w:r>
    </w:p>
    <w:p w14:paraId="7CB7C10A" w14:textId="77777777" w:rsidR="00862D96" w:rsidRPr="00994CFA" w:rsidRDefault="00862D96"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p>
    <w:p w14:paraId="72AED69B" w14:textId="27891671" w:rsidR="005C0C83" w:rsidRPr="00994CFA" w:rsidRDefault="001E0DEA"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b/>
          <w:sz w:val="24"/>
          <w:szCs w:val="24"/>
          <w:lang w:eastAsia="ru-RU"/>
        </w:rPr>
        <w:t>Условия контракта</w:t>
      </w:r>
      <w:r w:rsidRPr="00994CFA">
        <w:rPr>
          <w:rFonts w:ascii="Times New Roman" w:eastAsia="Times New Roman" w:hAnsi="Times New Roman" w:cs="Times New Roman"/>
          <w:sz w:val="24"/>
          <w:szCs w:val="24"/>
          <w:lang w:eastAsia="ru-RU"/>
        </w:rPr>
        <w:t xml:space="preserve"> – согласно проект</w:t>
      </w:r>
      <w:r w:rsidR="00862D96" w:rsidRPr="00994CFA">
        <w:rPr>
          <w:rFonts w:ascii="Times New Roman" w:eastAsia="Times New Roman" w:hAnsi="Times New Roman" w:cs="Times New Roman"/>
          <w:sz w:val="24"/>
          <w:szCs w:val="24"/>
          <w:lang w:eastAsia="ru-RU"/>
        </w:rPr>
        <w:t>у</w:t>
      </w:r>
      <w:r w:rsidRPr="00994CFA">
        <w:rPr>
          <w:rFonts w:ascii="Times New Roman" w:eastAsia="Times New Roman" w:hAnsi="Times New Roman" w:cs="Times New Roman"/>
          <w:sz w:val="24"/>
          <w:szCs w:val="24"/>
          <w:lang w:eastAsia="ru-RU"/>
        </w:rPr>
        <w:t xml:space="preserve"> Контракт</w:t>
      </w:r>
      <w:r w:rsidR="00862D96" w:rsidRPr="00994CFA">
        <w:rPr>
          <w:rFonts w:ascii="Times New Roman" w:eastAsia="Times New Roman" w:hAnsi="Times New Roman" w:cs="Times New Roman"/>
          <w:sz w:val="24"/>
          <w:szCs w:val="24"/>
          <w:lang w:eastAsia="ru-RU"/>
        </w:rPr>
        <w:t>а</w:t>
      </w:r>
      <w:r w:rsidRPr="00994CFA">
        <w:rPr>
          <w:rFonts w:ascii="Times New Roman" w:eastAsia="Times New Roman" w:hAnsi="Times New Roman" w:cs="Times New Roman"/>
          <w:sz w:val="24"/>
          <w:szCs w:val="24"/>
          <w:lang w:eastAsia="ru-RU"/>
        </w:rPr>
        <w:t xml:space="preserve"> (Приложение № 2 к настоящей Закупочной документации)</w:t>
      </w:r>
      <w:r w:rsidR="005C0C83" w:rsidRPr="00994CFA">
        <w:rPr>
          <w:rFonts w:ascii="Times New Roman" w:eastAsia="Times New Roman" w:hAnsi="Times New Roman" w:cs="Times New Roman"/>
          <w:sz w:val="24"/>
          <w:szCs w:val="24"/>
          <w:lang w:eastAsia="ru-RU"/>
        </w:rPr>
        <w:t>.</w:t>
      </w:r>
    </w:p>
    <w:p w14:paraId="1FD09ADC" w14:textId="77777777" w:rsidR="00D937C8" w:rsidRPr="00994CFA" w:rsidRDefault="00D937C8"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b/>
          <w:sz w:val="24"/>
          <w:szCs w:val="24"/>
          <w:lang w:eastAsia="ru-RU"/>
        </w:rPr>
        <w:t>Источник финансирования:</w:t>
      </w:r>
      <w:r w:rsidRPr="00994CFA">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994CFA" w:rsidRDefault="00D937C8"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
          <w:bCs/>
          <w:sz w:val="24"/>
          <w:szCs w:val="24"/>
          <w:lang w:eastAsia="ru-RU"/>
        </w:rPr>
        <w:t xml:space="preserve">Место проведения закупки - </w:t>
      </w:r>
      <w:r w:rsidR="00BD2F93" w:rsidRPr="00994CFA">
        <w:rPr>
          <w:rFonts w:ascii="Times New Roman" w:eastAsia="Times New Roman" w:hAnsi="Times New Roman" w:cs="Times New Roman"/>
          <w:bCs/>
          <w:sz w:val="24"/>
          <w:szCs w:val="24"/>
          <w:lang w:eastAsia="ru-RU"/>
        </w:rPr>
        <w:t xml:space="preserve">г. Тирасполь, ул. Луначарского, 9, </w:t>
      </w:r>
      <w:r w:rsidR="00A32B96" w:rsidRPr="00994CFA">
        <w:rPr>
          <w:rFonts w:ascii="Times New Roman" w:eastAsia="Times New Roman" w:hAnsi="Times New Roman" w:cs="Times New Roman"/>
          <w:bCs/>
          <w:sz w:val="24"/>
          <w:szCs w:val="24"/>
          <w:lang w:eastAsia="ru-RU"/>
        </w:rPr>
        <w:t>актовый зал.</w:t>
      </w:r>
    </w:p>
    <w:p w14:paraId="6FB198B4" w14:textId="2E949541" w:rsidR="00651DD3" w:rsidRPr="00994CFA" w:rsidRDefault="00D937C8"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 xml:space="preserve">Дата и время проведения закупки – </w:t>
      </w:r>
      <w:r w:rsidR="00BD2F93" w:rsidRPr="00994CFA">
        <w:rPr>
          <w:rFonts w:ascii="Times New Roman" w:eastAsia="Times New Roman" w:hAnsi="Times New Roman" w:cs="Times New Roman"/>
          <w:bCs/>
          <w:sz w:val="24"/>
          <w:szCs w:val="24"/>
          <w:lang w:eastAsia="ru-RU"/>
        </w:rPr>
        <w:t>«</w:t>
      </w:r>
      <w:r w:rsidR="00DB4B8F" w:rsidRPr="00994CFA">
        <w:rPr>
          <w:rFonts w:ascii="Times New Roman" w:eastAsia="Times New Roman" w:hAnsi="Times New Roman" w:cs="Times New Roman"/>
          <w:bCs/>
          <w:sz w:val="24"/>
          <w:szCs w:val="24"/>
          <w:lang w:eastAsia="ru-RU"/>
        </w:rPr>
        <w:t>29</w:t>
      </w:r>
      <w:r w:rsidR="00BD6171" w:rsidRPr="00994CFA">
        <w:rPr>
          <w:rFonts w:ascii="Times New Roman" w:eastAsia="Times New Roman" w:hAnsi="Times New Roman" w:cs="Times New Roman"/>
          <w:bCs/>
          <w:sz w:val="24"/>
          <w:szCs w:val="24"/>
          <w:lang w:eastAsia="ru-RU"/>
        </w:rPr>
        <w:t>»</w:t>
      </w:r>
      <w:r w:rsidR="00BD2F93" w:rsidRPr="00994CFA">
        <w:rPr>
          <w:rFonts w:ascii="Times New Roman" w:eastAsia="Times New Roman" w:hAnsi="Times New Roman" w:cs="Times New Roman"/>
          <w:bCs/>
          <w:sz w:val="24"/>
          <w:szCs w:val="24"/>
          <w:lang w:eastAsia="ru-RU"/>
        </w:rPr>
        <w:t xml:space="preserve"> </w:t>
      </w:r>
      <w:r w:rsidR="00DB4B8F" w:rsidRPr="00994CFA">
        <w:rPr>
          <w:rFonts w:ascii="Times New Roman" w:eastAsia="Times New Roman" w:hAnsi="Times New Roman" w:cs="Times New Roman"/>
          <w:bCs/>
          <w:sz w:val="24"/>
          <w:szCs w:val="24"/>
          <w:lang w:eastAsia="ru-RU"/>
        </w:rPr>
        <w:t>мая</w:t>
      </w:r>
      <w:r w:rsidR="00BD2F93" w:rsidRPr="00994CFA">
        <w:rPr>
          <w:rFonts w:ascii="Times New Roman" w:eastAsia="Times New Roman" w:hAnsi="Times New Roman" w:cs="Times New Roman"/>
          <w:bCs/>
          <w:sz w:val="24"/>
          <w:szCs w:val="24"/>
          <w:lang w:eastAsia="ru-RU"/>
        </w:rPr>
        <w:t xml:space="preserve"> 202</w:t>
      </w:r>
      <w:r w:rsidR="006C34F3" w:rsidRPr="00994CFA">
        <w:rPr>
          <w:rFonts w:ascii="Times New Roman" w:eastAsia="Times New Roman" w:hAnsi="Times New Roman" w:cs="Times New Roman"/>
          <w:bCs/>
          <w:sz w:val="24"/>
          <w:szCs w:val="24"/>
          <w:lang w:eastAsia="ru-RU"/>
        </w:rPr>
        <w:t>5</w:t>
      </w:r>
      <w:r w:rsidR="00BD2F93" w:rsidRPr="00994CFA">
        <w:rPr>
          <w:rFonts w:ascii="Times New Roman" w:eastAsia="Times New Roman" w:hAnsi="Times New Roman" w:cs="Times New Roman"/>
          <w:bCs/>
          <w:sz w:val="24"/>
          <w:szCs w:val="24"/>
          <w:lang w:eastAsia="ru-RU"/>
        </w:rPr>
        <w:t xml:space="preserve"> г. в </w:t>
      </w:r>
      <w:r w:rsidR="004C710B" w:rsidRPr="00994CFA">
        <w:rPr>
          <w:rFonts w:ascii="Times New Roman" w:eastAsia="Times New Roman" w:hAnsi="Times New Roman" w:cs="Times New Roman"/>
          <w:bCs/>
          <w:sz w:val="24"/>
          <w:szCs w:val="24"/>
          <w:lang w:eastAsia="ru-RU"/>
        </w:rPr>
        <w:t>09</w:t>
      </w:r>
      <w:r w:rsidRPr="00994CFA">
        <w:rPr>
          <w:rFonts w:ascii="Times New Roman" w:eastAsia="Times New Roman" w:hAnsi="Times New Roman" w:cs="Times New Roman"/>
          <w:bCs/>
          <w:sz w:val="24"/>
          <w:szCs w:val="24"/>
          <w:lang w:eastAsia="ru-RU"/>
        </w:rPr>
        <w:t>-00 часов.</w:t>
      </w:r>
      <w:r w:rsidRPr="00994CFA">
        <w:rPr>
          <w:rFonts w:ascii="Times New Roman" w:eastAsia="Times New Roman" w:hAnsi="Times New Roman" w:cs="Times New Roman"/>
          <w:b/>
          <w:bCs/>
          <w:sz w:val="24"/>
          <w:szCs w:val="24"/>
          <w:lang w:eastAsia="ru-RU"/>
        </w:rPr>
        <w:t xml:space="preserve"> </w:t>
      </w:r>
    </w:p>
    <w:p w14:paraId="04C5CB43"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994CFA" w:rsidRDefault="005D12E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sz w:val="24"/>
          <w:szCs w:val="24"/>
          <w:lang w:eastAsia="ru-RU"/>
        </w:rPr>
      </w:pPr>
      <w:r w:rsidRPr="00994CFA">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994CFA" w:rsidRDefault="005D12E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994CFA">
        <w:rPr>
          <w:rFonts w:ascii="Times New Roman" w:eastAsia="Times New Roman" w:hAnsi="Times New Roman" w:cs="Times New Roman"/>
          <w:sz w:val="24"/>
          <w:szCs w:val="24"/>
          <w:lang w:eastAsia="ru-RU"/>
        </w:rPr>
        <w:t>минимальной суммы единиц товара</w:t>
      </w:r>
      <w:r w:rsidRPr="00994CFA">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4BA742D2" w:rsidR="005D12EF" w:rsidRPr="00994CFA" w:rsidRDefault="005D12E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475B6D" w:rsidRPr="00994CFA">
        <w:rPr>
          <w:rFonts w:ascii="Times New Roman" w:eastAsia="Times New Roman" w:hAnsi="Times New Roman" w:cs="Times New Roman"/>
          <w:sz w:val="24"/>
          <w:szCs w:val="24"/>
          <w:lang w:eastAsia="ru-RU"/>
        </w:rPr>
        <w:t>начальной (максимальной) цены контракта.</w:t>
      </w:r>
    </w:p>
    <w:p w14:paraId="0AB8D26D" w14:textId="77777777" w:rsidR="00570BDC" w:rsidRPr="00994CFA" w:rsidRDefault="00570BDC"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Pr="00994CFA" w:rsidRDefault="00472F05"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Pr="00994CFA" w:rsidRDefault="00440E10"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994CFA" w:rsidRDefault="00440E10" w:rsidP="00862D96">
      <w:pPr>
        <w:shd w:val="clear" w:color="auto" w:fill="FFFFFF"/>
        <w:spacing w:after="0"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Cs/>
          <w:sz w:val="24"/>
          <w:szCs w:val="24"/>
          <w:lang w:eastAsia="ru-RU"/>
        </w:rPr>
        <w:lastRenderedPageBreak/>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395AFAA3" w14:textId="77777777" w:rsidR="00E23E1A" w:rsidRPr="00994CFA" w:rsidRDefault="00E23E1A" w:rsidP="00862D96">
      <w:pPr>
        <w:pStyle w:val="a5"/>
        <w:shd w:val="clear" w:color="auto" w:fill="FFFFFF"/>
        <w:spacing w:before="0" w:beforeAutospacing="0" w:after="0" w:afterAutospacing="0"/>
        <w:ind w:firstLine="709"/>
        <w:contextualSpacing/>
        <w:rPr>
          <w:b/>
        </w:rPr>
      </w:pPr>
      <w:r w:rsidRPr="00994CFA">
        <w:rPr>
          <w:b/>
          <w:bCs/>
        </w:rPr>
        <w:t xml:space="preserve">Порядок проведения </w:t>
      </w:r>
      <w:r w:rsidR="00FF4949" w:rsidRPr="00994CFA">
        <w:rPr>
          <w:b/>
          <w:bCs/>
        </w:rPr>
        <w:t>открытого аукциона</w:t>
      </w:r>
      <w:r w:rsidR="005F6601" w:rsidRPr="00994CFA">
        <w:rPr>
          <w:b/>
          <w:bCs/>
        </w:rPr>
        <w:t>:</w:t>
      </w:r>
    </w:p>
    <w:p w14:paraId="724E02DF" w14:textId="77777777" w:rsidR="00FF4949" w:rsidRPr="00994CFA" w:rsidRDefault="00FF4949" w:rsidP="00862D96">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Открытый аукцион проводится в два этапа.</w:t>
      </w:r>
    </w:p>
    <w:p w14:paraId="27DE752C" w14:textId="1B9BE56D" w:rsidR="00D804B2" w:rsidRPr="00994CFA" w:rsidRDefault="00C834A0" w:rsidP="0082397B">
      <w:pPr>
        <w:shd w:val="clear" w:color="auto" w:fill="FFFFFF"/>
        <w:spacing w:after="100" w:afterAutospacing="1" w:line="240" w:lineRule="atLeast"/>
        <w:ind w:firstLine="708"/>
        <w:contextualSpacing/>
        <w:jc w:val="both"/>
        <w:rPr>
          <w:rStyle w:val="af0"/>
          <w:rFonts w:ascii="Times New Roman" w:eastAsia="Times New Roman" w:hAnsi="Times New Roman" w:cs="Times New Roman"/>
          <w:bCs/>
          <w:color w:val="auto"/>
          <w:sz w:val="24"/>
          <w:szCs w:val="24"/>
          <w:lang w:eastAsia="ru-RU"/>
        </w:rPr>
      </w:pPr>
      <w:r w:rsidRPr="00994CFA">
        <w:rPr>
          <w:rFonts w:ascii="Times New Roman" w:eastAsia="Times New Roman" w:hAnsi="Times New Roman" w:cs="Times New Roman"/>
          <w:bCs/>
          <w:sz w:val="24"/>
          <w:szCs w:val="24"/>
          <w:lang w:eastAsia="ru-RU"/>
        </w:rPr>
        <w:t xml:space="preserve">Документация о проведении открытого аукциона на </w:t>
      </w:r>
      <w:r w:rsidR="00862D96" w:rsidRPr="00994CFA">
        <w:rPr>
          <w:rFonts w:ascii="Times New Roman" w:eastAsia="Times New Roman" w:hAnsi="Times New Roman" w:cs="Times New Roman"/>
          <w:bCs/>
          <w:sz w:val="24"/>
          <w:szCs w:val="24"/>
          <w:lang w:eastAsia="ru-RU"/>
        </w:rPr>
        <w:t>выполнение работ по восстановлению асфальтобетонных, бетонных покрытий дорог, тротуаров, внутриквартальных проездов в г. Тирасполь</w:t>
      </w:r>
      <w:r w:rsidR="008132CD" w:rsidRPr="00994CFA">
        <w:rPr>
          <w:rFonts w:ascii="Times New Roman" w:eastAsia="Times New Roman" w:hAnsi="Times New Roman" w:cs="Times New Roman"/>
          <w:bCs/>
          <w:sz w:val="24"/>
          <w:szCs w:val="24"/>
          <w:lang w:eastAsia="ru-RU"/>
        </w:rPr>
        <w:t xml:space="preserve"> размещена на сайте</w:t>
      </w:r>
      <w:r w:rsidR="00A53EE5" w:rsidRPr="00994CFA">
        <w:rPr>
          <w:rFonts w:ascii="Times New Roman" w:eastAsia="Times New Roman" w:hAnsi="Times New Roman" w:cs="Times New Roman"/>
          <w:bCs/>
          <w:sz w:val="24"/>
          <w:szCs w:val="24"/>
          <w:lang w:eastAsia="ru-RU"/>
        </w:rPr>
        <w:t xml:space="preserve"> </w:t>
      </w:r>
      <w:hyperlink r:id="rId10" w:history="1">
        <w:r w:rsidR="00856287" w:rsidRPr="00994CFA">
          <w:rPr>
            <w:rStyle w:val="af0"/>
            <w:rFonts w:ascii="Times New Roman" w:eastAsia="Times New Roman" w:hAnsi="Times New Roman" w:cs="Times New Roman"/>
            <w:bCs/>
            <w:color w:val="auto"/>
            <w:sz w:val="24"/>
            <w:szCs w:val="24"/>
            <w:lang w:eastAsia="ru-RU"/>
          </w:rPr>
          <w:t>www.zakupki.gospmr.org</w:t>
        </w:r>
      </w:hyperlink>
      <w:r w:rsidR="00D804B2" w:rsidRPr="00994CFA">
        <w:rPr>
          <w:rStyle w:val="af0"/>
          <w:rFonts w:ascii="Times New Roman" w:eastAsia="Times New Roman" w:hAnsi="Times New Roman" w:cs="Times New Roman"/>
          <w:bCs/>
          <w:color w:val="auto"/>
          <w:sz w:val="24"/>
          <w:szCs w:val="24"/>
          <w:lang w:eastAsia="ru-RU"/>
        </w:rPr>
        <w:t>.</w:t>
      </w:r>
    </w:p>
    <w:p w14:paraId="310A196C" w14:textId="1C41D2C2"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p>
    <w:p w14:paraId="5B5871C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lastRenderedPageBreak/>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Второй этап:</w:t>
      </w:r>
    </w:p>
    <w:p w14:paraId="625B3F11"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lastRenderedPageBreak/>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994CFA" w:rsidRDefault="004A323F" w:rsidP="0082397B">
      <w:pPr>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bCs/>
          <w:sz w:val="24"/>
          <w:szCs w:val="24"/>
          <w:lang w:eastAsia="ru-RU"/>
        </w:rPr>
        <w:t xml:space="preserve">б) </w:t>
      </w:r>
      <w:r w:rsidRPr="00994CFA">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bCs/>
          <w:sz w:val="24"/>
          <w:szCs w:val="24"/>
          <w:lang w:eastAsia="ru-RU"/>
        </w:rPr>
        <w:t xml:space="preserve">г) </w:t>
      </w:r>
      <w:r w:rsidRPr="00994CFA">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994CFA" w:rsidRDefault="004A323F" w:rsidP="0082397B">
      <w:pPr>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994CFA">
        <w:rPr>
          <w:rFonts w:ascii="Times New Roman" w:hAnsi="Times New Roman" w:cs="Times New Roman"/>
          <w:sz w:val="24"/>
          <w:szCs w:val="24"/>
        </w:rPr>
        <w:t xml:space="preserve"> </w:t>
      </w:r>
      <w:r w:rsidRPr="00994CFA">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w:t>
      </w:r>
      <w:r w:rsidRPr="00994CFA">
        <w:rPr>
          <w:rFonts w:ascii="Times New Roman" w:eastAsia="Times New Roman" w:hAnsi="Times New Roman" w:cs="Times New Roman"/>
          <w:bCs/>
          <w:sz w:val="24"/>
          <w:szCs w:val="24"/>
          <w:lang w:eastAsia="ru-RU"/>
        </w:rPr>
        <w:lastRenderedPageBreak/>
        <w:t>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r w:rsidRPr="00994CFA">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71803AC7" w14:textId="77777777" w:rsidR="0051466C" w:rsidRPr="00994CFA" w:rsidRDefault="0051466C" w:rsidP="0051466C">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55EC6F6A" w14:textId="6A4EF0FE" w:rsidR="0051466C" w:rsidRPr="00994CFA" w:rsidRDefault="0051466C" w:rsidP="0051466C">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Информация о возможности заказчика изменить условия контракта при заключении контракта либо в ходе его исполнения в соответствии со статьями 51, 61 Закона ПМР «О закупках в Приднестровской Молдавской Республике»:</w:t>
      </w:r>
    </w:p>
    <w:p w14:paraId="42CDC016" w14:textId="77777777" w:rsidR="0051466C" w:rsidRPr="00994CFA" w:rsidRDefault="0051466C" w:rsidP="0051466C">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6A7B0CB9" w14:textId="77777777" w:rsidR="0051466C" w:rsidRPr="00994CFA" w:rsidRDefault="0051466C" w:rsidP="0051466C">
      <w:pPr>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FCA015E" w14:textId="3364C556" w:rsidR="003503FE" w:rsidRPr="00994CFA" w:rsidRDefault="003503FE" w:rsidP="003503FE">
      <w:pPr>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а) изменения цены контракта пропорционально увеличению объема выполняемых работ, предусмотренных контрактом, но не более чем на 10 (десять) процентов цены контракта;</w:t>
      </w:r>
    </w:p>
    <w:p w14:paraId="73A32E7D" w14:textId="6DF713A6" w:rsidR="003503FE" w:rsidRPr="00994CFA" w:rsidRDefault="003503FE" w:rsidP="003503FE">
      <w:pPr>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б) изменения цены контракта в сторону уменьшения в случаях, связанных с уменьшением цены и (или) количества выполняемых работ, при сохранении условий выполнения работ;</w:t>
      </w:r>
    </w:p>
    <w:p w14:paraId="7A395587" w14:textId="4A3293AE" w:rsidR="003503FE" w:rsidRPr="00994CFA" w:rsidRDefault="003503FE" w:rsidP="003503FE">
      <w:pPr>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в) изменения объема выполняемых </w:t>
      </w:r>
      <w:r w:rsidR="008852B9" w:rsidRPr="00994CFA">
        <w:rPr>
          <w:rFonts w:ascii="Times New Roman" w:eastAsia="Times New Roman" w:hAnsi="Times New Roman" w:cs="Times New Roman"/>
          <w:sz w:val="24"/>
          <w:szCs w:val="24"/>
          <w:lang w:eastAsia="ru-RU"/>
        </w:rPr>
        <w:t>работ</w:t>
      </w:r>
      <w:r w:rsidRPr="00994CFA">
        <w:rPr>
          <w:rFonts w:ascii="Times New Roman" w:eastAsia="Times New Roman" w:hAnsi="Times New Roman" w:cs="Times New Roman"/>
          <w:sz w:val="24"/>
          <w:szCs w:val="24"/>
          <w:lang w:eastAsia="ru-RU"/>
        </w:rPr>
        <w:t xml:space="preserve"> в сторону увеличения в случае снижения цены </w:t>
      </w:r>
      <w:r w:rsidR="008852B9" w:rsidRPr="00994CFA">
        <w:rPr>
          <w:rFonts w:ascii="Times New Roman" w:eastAsia="Times New Roman" w:hAnsi="Times New Roman" w:cs="Times New Roman"/>
          <w:sz w:val="24"/>
          <w:szCs w:val="24"/>
          <w:lang w:eastAsia="ru-RU"/>
        </w:rPr>
        <w:t>работ</w:t>
      </w:r>
      <w:r w:rsidRPr="00994CFA">
        <w:rPr>
          <w:rFonts w:ascii="Times New Roman" w:eastAsia="Times New Roman" w:hAnsi="Times New Roman" w:cs="Times New Roman"/>
          <w:sz w:val="24"/>
          <w:szCs w:val="24"/>
          <w:lang w:eastAsia="ru-RU"/>
        </w:rPr>
        <w:t xml:space="preserve"> в пределах цены контракта и объема </w:t>
      </w:r>
      <w:r w:rsidR="008852B9" w:rsidRPr="00994CFA">
        <w:rPr>
          <w:rFonts w:ascii="Times New Roman" w:eastAsia="Times New Roman" w:hAnsi="Times New Roman" w:cs="Times New Roman"/>
          <w:sz w:val="24"/>
          <w:szCs w:val="24"/>
          <w:lang w:eastAsia="ru-RU"/>
        </w:rPr>
        <w:t>выполняемых работ</w:t>
      </w:r>
      <w:r w:rsidRPr="00994CFA">
        <w:rPr>
          <w:rFonts w:ascii="Times New Roman" w:eastAsia="Times New Roman" w:hAnsi="Times New Roman" w:cs="Times New Roman"/>
          <w:sz w:val="24"/>
          <w:szCs w:val="24"/>
          <w:lang w:eastAsia="ru-RU"/>
        </w:rPr>
        <w:t xml:space="preserve">, при сохранении условий </w:t>
      </w:r>
      <w:r w:rsidR="008852B9" w:rsidRPr="00994CFA">
        <w:rPr>
          <w:rFonts w:ascii="Times New Roman" w:eastAsia="Times New Roman" w:hAnsi="Times New Roman" w:cs="Times New Roman"/>
          <w:sz w:val="24"/>
          <w:szCs w:val="24"/>
          <w:lang w:eastAsia="ru-RU"/>
        </w:rPr>
        <w:t>выполнения работ</w:t>
      </w:r>
      <w:r w:rsidRPr="00994CFA">
        <w:rPr>
          <w:rFonts w:ascii="Times New Roman" w:eastAsia="Times New Roman" w:hAnsi="Times New Roman" w:cs="Times New Roman"/>
          <w:sz w:val="24"/>
          <w:szCs w:val="24"/>
          <w:lang w:eastAsia="ru-RU"/>
        </w:rPr>
        <w:t>.</w:t>
      </w:r>
    </w:p>
    <w:p w14:paraId="3A20428C" w14:textId="47F87619" w:rsidR="0051466C" w:rsidRPr="00994CFA" w:rsidRDefault="0051466C" w:rsidP="0051466C">
      <w:pPr>
        <w:spacing w:after="0" w:line="240" w:lineRule="auto"/>
        <w:ind w:firstLine="567"/>
        <w:jc w:val="both"/>
        <w:rPr>
          <w:rFonts w:ascii="Calibri" w:eastAsia="Calibri" w:hAnsi="Calibri" w:cs="Times New Roman"/>
          <w:bCs/>
        </w:rPr>
      </w:pPr>
    </w:p>
    <w:p w14:paraId="02A5D838" w14:textId="5F5C4B8A" w:rsidR="0051466C" w:rsidRPr="00994CFA" w:rsidRDefault="0051466C" w:rsidP="0051466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2. </w:t>
      </w:r>
      <w:r w:rsidR="00C367E3" w:rsidRPr="00994CFA">
        <w:rPr>
          <w:rFonts w:ascii="Times New Roman" w:eastAsia="Times New Roman" w:hAnsi="Times New Roman" w:cs="Times New Roman"/>
          <w:sz w:val="24"/>
          <w:szCs w:val="24"/>
          <w:lang w:eastAsia="ru-RU"/>
        </w:rPr>
        <w:t>З</w:t>
      </w:r>
      <w:r w:rsidRPr="00994CFA">
        <w:rPr>
          <w:rFonts w:ascii="Times New Roman" w:eastAsia="Times New Roman" w:hAnsi="Times New Roman" w:cs="Times New Roman"/>
          <w:sz w:val="24"/>
          <w:szCs w:val="24"/>
          <w:lang w:eastAsia="ru-RU"/>
        </w:rPr>
        <w:t>аказчик вправе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2F648A47" w14:textId="52FAA0BC" w:rsidR="0051466C" w:rsidRPr="00994CFA" w:rsidRDefault="0051466C" w:rsidP="0051466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3. </w:t>
      </w:r>
      <w:r w:rsidR="00E32BC6" w:rsidRPr="00994CFA">
        <w:rPr>
          <w:rFonts w:ascii="Times New Roman" w:eastAsia="Times New Roman" w:hAnsi="Times New Roman" w:cs="Times New Roman"/>
          <w:sz w:val="24"/>
          <w:szCs w:val="24"/>
          <w:lang w:eastAsia="ru-RU"/>
        </w:rPr>
        <w:t>Заказчик</w:t>
      </w:r>
      <w:r w:rsidRPr="00994CFA">
        <w:rPr>
          <w:rFonts w:ascii="Times New Roman" w:eastAsia="Times New Roman" w:hAnsi="Times New Roman" w:cs="Times New Roman"/>
          <w:sz w:val="24"/>
          <w:szCs w:val="24"/>
          <w:lang w:eastAsia="ru-RU"/>
        </w:rPr>
        <w:t xml:space="preserve"> вправе изменять существенные условия контрактов на выполнение работ по строительству, реконструкции, капитальному, текущему ремонту при их исполнении по соглашению сторон в пределах цены заключенного контракта в следующих случаях:</w:t>
      </w:r>
    </w:p>
    <w:p w14:paraId="3F198689" w14:textId="77777777" w:rsidR="0051466C" w:rsidRPr="00994CFA" w:rsidRDefault="0051466C" w:rsidP="0051466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а) при изменении объема и (или) видов выполняемых работ по контракту. Стоимость измененных объемов и (или) видов выполняемых работ по контракту не может превышать 30 процентов цены заключенного контракта;</w:t>
      </w:r>
    </w:p>
    <w:p w14:paraId="514AFDDA" w14:textId="77777777" w:rsidR="0051466C" w:rsidRPr="00994CFA" w:rsidRDefault="0051466C" w:rsidP="0051466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б) при увеличении установленного контрактом срока выполнения работ на срок до 90 (девяноста) календарных дней.</w:t>
      </w:r>
    </w:p>
    <w:p w14:paraId="3BE8E953" w14:textId="57E82CFE"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p>
    <w:p w14:paraId="4CF319A1" w14:textId="77777777" w:rsidR="00E32BC6" w:rsidRPr="00994CFA" w:rsidRDefault="00E32BC6"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p>
    <w:p w14:paraId="00F1FB68" w14:textId="77777777" w:rsidR="00E32BC6" w:rsidRPr="00994CFA" w:rsidRDefault="00E32BC6" w:rsidP="0082397B">
      <w:pPr>
        <w:shd w:val="clear" w:color="auto" w:fill="FFFFFF"/>
        <w:spacing w:after="100" w:afterAutospacing="1" w:line="240" w:lineRule="atLeast"/>
        <w:ind w:firstLine="709"/>
        <w:contextualSpacing/>
        <w:jc w:val="both"/>
        <w:rPr>
          <w:rFonts w:ascii="Times New Roman" w:eastAsia="Times New Roman" w:hAnsi="Times New Roman" w:cs="Times New Roman"/>
          <w:bCs/>
          <w:sz w:val="24"/>
          <w:szCs w:val="24"/>
          <w:lang w:eastAsia="ru-RU"/>
        </w:rPr>
      </w:pPr>
    </w:p>
    <w:p w14:paraId="714BF43C" w14:textId="77777777" w:rsidR="004A323F" w:rsidRPr="00994CFA" w:rsidRDefault="004A323F" w:rsidP="0082397B">
      <w:pPr>
        <w:shd w:val="clear" w:color="auto" w:fill="FFFFFF"/>
        <w:spacing w:after="100" w:afterAutospacing="1" w:line="240" w:lineRule="atLeast"/>
        <w:ind w:firstLine="708"/>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40BF9A80"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0B0915" w:rsidRPr="00994CFA">
        <w:rPr>
          <w:rFonts w:ascii="Times New Roman" w:eastAsia="Times New Roman" w:hAnsi="Times New Roman" w:cs="Times New Roman"/>
          <w:sz w:val="24"/>
          <w:szCs w:val="24"/>
          <w:lang w:eastAsia="ru-RU"/>
        </w:rPr>
        <w:t>отказа при условии, если</w:t>
      </w:r>
      <w:r w:rsidRPr="00994CFA">
        <w:rPr>
          <w:rFonts w:ascii="Times New Roman" w:eastAsia="Times New Roman" w:hAnsi="Times New Roman" w:cs="Times New Roman"/>
          <w:sz w:val="24"/>
          <w:szCs w:val="24"/>
          <w:lang w:eastAsia="ru-RU"/>
        </w:rPr>
        <w:t xml:space="preserve"> это было предусмотрено контрактом.</w:t>
      </w:r>
    </w:p>
    <w:p w14:paraId="299744C2"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994CFA" w:rsidRDefault="004A323F" w:rsidP="0082397B">
      <w:pPr>
        <w:shd w:val="clear" w:color="auto" w:fill="FFFFFF"/>
        <w:spacing w:after="100" w:afterAutospacing="1" w:line="240" w:lineRule="atLeast"/>
        <w:ind w:firstLine="709"/>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Pr="00994CFA" w:rsidRDefault="00D804B2" w:rsidP="0082397B">
      <w:pPr>
        <w:spacing w:after="100" w:afterAutospacing="1" w:line="240" w:lineRule="atLeast"/>
        <w:contextualSpacing/>
        <w:jc w:val="right"/>
        <w:rPr>
          <w:rFonts w:ascii="Times New Roman" w:hAnsi="Times New Roman" w:cs="Times New Roman"/>
          <w:sz w:val="24"/>
          <w:szCs w:val="24"/>
        </w:rPr>
      </w:pPr>
    </w:p>
    <w:p w14:paraId="36D4C150" w14:textId="77777777" w:rsidR="00FE3DB1" w:rsidRPr="00994CFA" w:rsidRDefault="00FE3DB1" w:rsidP="0082397B">
      <w:pPr>
        <w:spacing w:after="100" w:afterAutospacing="1" w:line="240" w:lineRule="atLeast"/>
        <w:contextualSpacing/>
        <w:jc w:val="right"/>
        <w:rPr>
          <w:rFonts w:ascii="Times New Roman" w:hAnsi="Times New Roman" w:cs="Times New Roman"/>
          <w:sz w:val="24"/>
          <w:szCs w:val="24"/>
        </w:rPr>
      </w:pPr>
    </w:p>
    <w:p w14:paraId="18BDA1DC" w14:textId="77777777" w:rsidR="00D804B2" w:rsidRPr="00994CFA" w:rsidRDefault="00D804B2" w:rsidP="0082397B">
      <w:pPr>
        <w:spacing w:after="100" w:afterAutospacing="1" w:line="240" w:lineRule="atLeast"/>
        <w:contextualSpacing/>
        <w:jc w:val="right"/>
        <w:rPr>
          <w:rFonts w:ascii="Times New Roman" w:hAnsi="Times New Roman" w:cs="Times New Roman"/>
          <w:sz w:val="24"/>
          <w:szCs w:val="24"/>
        </w:rPr>
      </w:pPr>
    </w:p>
    <w:p w14:paraId="7D8F7C45" w14:textId="77777777" w:rsidR="00016C80" w:rsidRPr="00994CFA" w:rsidRDefault="00016C80" w:rsidP="0082397B">
      <w:pPr>
        <w:spacing w:after="100" w:afterAutospacing="1" w:line="240" w:lineRule="atLeast"/>
        <w:contextualSpacing/>
        <w:jc w:val="right"/>
        <w:rPr>
          <w:rFonts w:ascii="Times New Roman" w:hAnsi="Times New Roman" w:cs="Times New Roman"/>
          <w:sz w:val="24"/>
          <w:szCs w:val="24"/>
        </w:rPr>
      </w:pPr>
    </w:p>
    <w:p w14:paraId="049F5CE7" w14:textId="77777777" w:rsidR="00016C80" w:rsidRPr="00994CFA" w:rsidRDefault="00016C80" w:rsidP="0082397B">
      <w:pPr>
        <w:spacing w:after="100" w:afterAutospacing="1" w:line="240" w:lineRule="atLeast"/>
        <w:contextualSpacing/>
        <w:jc w:val="right"/>
        <w:rPr>
          <w:rFonts w:ascii="Times New Roman" w:hAnsi="Times New Roman" w:cs="Times New Roman"/>
          <w:sz w:val="24"/>
          <w:szCs w:val="24"/>
        </w:rPr>
      </w:pPr>
    </w:p>
    <w:p w14:paraId="70BBCAE1" w14:textId="77777777" w:rsidR="00016C80" w:rsidRPr="00994CFA" w:rsidRDefault="00016C80" w:rsidP="0082397B">
      <w:pPr>
        <w:spacing w:after="100" w:afterAutospacing="1" w:line="240" w:lineRule="atLeast"/>
        <w:contextualSpacing/>
        <w:jc w:val="right"/>
        <w:rPr>
          <w:rFonts w:ascii="Times New Roman" w:hAnsi="Times New Roman" w:cs="Times New Roman"/>
          <w:sz w:val="24"/>
          <w:szCs w:val="24"/>
        </w:rPr>
      </w:pPr>
    </w:p>
    <w:p w14:paraId="6F630615" w14:textId="77777777" w:rsidR="00016C80" w:rsidRPr="00994CFA" w:rsidRDefault="00016C80" w:rsidP="0082397B">
      <w:pPr>
        <w:spacing w:after="100" w:afterAutospacing="1" w:line="240" w:lineRule="atLeast"/>
        <w:contextualSpacing/>
        <w:jc w:val="right"/>
        <w:rPr>
          <w:rFonts w:ascii="Times New Roman" w:hAnsi="Times New Roman" w:cs="Times New Roman"/>
          <w:sz w:val="24"/>
          <w:szCs w:val="24"/>
        </w:rPr>
      </w:pPr>
    </w:p>
    <w:p w14:paraId="44ED46A5" w14:textId="77777777" w:rsidR="00016C80" w:rsidRPr="00994CFA" w:rsidRDefault="00016C80" w:rsidP="0082397B">
      <w:pPr>
        <w:spacing w:after="100" w:afterAutospacing="1" w:line="240" w:lineRule="atLeast"/>
        <w:contextualSpacing/>
        <w:jc w:val="right"/>
        <w:rPr>
          <w:rFonts w:ascii="Times New Roman" w:hAnsi="Times New Roman" w:cs="Times New Roman"/>
          <w:sz w:val="24"/>
          <w:szCs w:val="24"/>
        </w:rPr>
      </w:pPr>
    </w:p>
    <w:p w14:paraId="5C7409D9" w14:textId="77777777" w:rsidR="00C07B6B" w:rsidRPr="00994CFA" w:rsidRDefault="00C07B6B" w:rsidP="0082397B">
      <w:pPr>
        <w:spacing w:after="100" w:afterAutospacing="1" w:line="240" w:lineRule="atLeast"/>
        <w:contextualSpacing/>
        <w:jc w:val="center"/>
        <w:rPr>
          <w:rFonts w:ascii="Times New Roman" w:hAnsi="Times New Roman" w:cs="Times New Roman"/>
          <w:sz w:val="24"/>
          <w:szCs w:val="24"/>
        </w:rPr>
        <w:sectPr w:rsidR="00C07B6B" w:rsidRPr="00994CFA" w:rsidSect="00895096">
          <w:headerReference w:type="default" r:id="rId11"/>
          <w:pgSz w:w="11906" w:h="16838"/>
          <w:pgMar w:top="1134" w:right="850" w:bottom="993" w:left="1701" w:header="708" w:footer="708" w:gutter="0"/>
          <w:cols w:space="708"/>
          <w:docGrid w:linePitch="360"/>
        </w:sectPr>
      </w:pPr>
    </w:p>
    <w:p w14:paraId="48E24F8B"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bl>
      <w:tblPr>
        <w:tblW w:w="16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8"/>
        <w:gridCol w:w="425"/>
        <w:gridCol w:w="1560"/>
        <w:gridCol w:w="1684"/>
        <w:gridCol w:w="1207"/>
        <w:gridCol w:w="652"/>
        <w:gridCol w:w="905"/>
        <w:gridCol w:w="1178"/>
        <w:gridCol w:w="1223"/>
        <w:gridCol w:w="1276"/>
        <w:gridCol w:w="1138"/>
        <w:gridCol w:w="1138"/>
        <w:gridCol w:w="939"/>
        <w:gridCol w:w="45"/>
        <w:gridCol w:w="809"/>
      </w:tblGrid>
      <w:tr w:rsidR="00DB4B8F" w:rsidRPr="00994CFA" w14:paraId="2F8650E9" w14:textId="77777777" w:rsidTr="00CF479E">
        <w:tc>
          <w:tcPr>
            <w:tcW w:w="15168" w:type="dxa"/>
            <w:gridSpan w:val="14"/>
          </w:tcPr>
          <w:p w14:paraId="2D126D40" w14:textId="77777777" w:rsidR="00C07B6B" w:rsidRPr="00994CFA"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p>
          <w:tbl>
            <w:tblPr>
              <w:tblStyle w:val="a3"/>
              <w:tblW w:w="0" w:type="auto"/>
              <w:tblLayout w:type="fixed"/>
              <w:tblLook w:val="04A0" w:firstRow="1" w:lastRow="0" w:firstColumn="1" w:lastColumn="0" w:noHBand="0" w:noVBand="1"/>
            </w:tblPr>
            <w:tblGrid>
              <w:gridCol w:w="7471"/>
              <w:gridCol w:w="7471"/>
            </w:tblGrid>
            <w:tr w:rsidR="00DB4B8F" w:rsidRPr="00994CFA" w14:paraId="50D9E05C" w14:textId="77777777" w:rsidTr="008E5D95">
              <w:tc>
                <w:tcPr>
                  <w:tcW w:w="7471" w:type="dxa"/>
                </w:tcPr>
                <w:p w14:paraId="36F5FD5A" w14:textId="77777777"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994CFA">
                    <w:rPr>
                      <w:rFonts w:ascii="Times New Roman" w:eastAsia="Calibri" w:hAnsi="Times New Roman" w:cs="Times New Roman"/>
                      <w:sz w:val="18"/>
                      <w:szCs w:val="18"/>
                    </w:rPr>
                    <w:t xml:space="preserve">УТВЕРЖДАЮ: </w:t>
                  </w:r>
                </w:p>
                <w:p w14:paraId="16053C04" w14:textId="77777777"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994CFA">
                    <w:rPr>
                      <w:rFonts w:ascii="Times New Roman" w:eastAsia="Calibri" w:hAnsi="Times New Roman" w:cs="Times New Roman"/>
                      <w:sz w:val="18"/>
                      <w:szCs w:val="18"/>
                    </w:rPr>
                    <w:t xml:space="preserve">Председатель </w:t>
                  </w:r>
                </w:p>
                <w:p w14:paraId="61DC2285" w14:textId="77777777"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994CFA">
                    <w:rPr>
                      <w:rFonts w:ascii="Times New Roman" w:eastAsia="Calibri" w:hAnsi="Times New Roman" w:cs="Times New Roman"/>
                      <w:sz w:val="18"/>
                      <w:szCs w:val="18"/>
                    </w:rPr>
                    <w:t>Закупочной комиссии</w:t>
                  </w:r>
                </w:p>
                <w:p w14:paraId="55252394" w14:textId="77777777"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994CFA">
                    <w:rPr>
                      <w:rFonts w:ascii="Times New Roman" w:eastAsia="Calibri" w:hAnsi="Times New Roman" w:cs="Times New Roman"/>
                      <w:sz w:val="18"/>
                      <w:szCs w:val="18"/>
                    </w:rPr>
                    <w:t>Генеральный директор</w:t>
                  </w:r>
                </w:p>
                <w:p w14:paraId="0CD2C7C0" w14:textId="77777777"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994CFA">
                    <w:rPr>
                      <w:rFonts w:ascii="Times New Roman" w:eastAsia="Calibri" w:hAnsi="Times New Roman" w:cs="Times New Roman"/>
                      <w:sz w:val="18"/>
                      <w:szCs w:val="18"/>
                    </w:rPr>
                    <w:t>ГУП «Водоснабжение и водоотведение»</w:t>
                  </w:r>
                </w:p>
                <w:p w14:paraId="0D45C235" w14:textId="77777777"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p>
                <w:p w14:paraId="48381A3C" w14:textId="66BF4460"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sz w:val="18"/>
                      <w:szCs w:val="18"/>
                    </w:rPr>
                  </w:pPr>
                  <w:r w:rsidRPr="00994CFA">
                    <w:rPr>
                      <w:rFonts w:ascii="Times New Roman" w:eastAsia="Calibri" w:hAnsi="Times New Roman" w:cs="Times New Roman"/>
                      <w:sz w:val="18"/>
                      <w:szCs w:val="18"/>
                    </w:rPr>
                    <w:t>_____________________/</w:t>
                  </w:r>
                  <w:r w:rsidR="00994CFA" w:rsidRPr="00994CFA">
                    <w:rPr>
                      <w:rFonts w:ascii="Times New Roman" w:eastAsia="Calibri" w:hAnsi="Times New Roman" w:cs="Times New Roman"/>
                      <w:sz w:val="18"/>
                      <w:szCs w:val="18"/>
                    </w:rPr>
                    <w:t xml:space="preserve"> </w:t>
                  </w:r>
                  <w:r w:rsidRPr="00994CFA">
                    <w:rPr>
                      <w:rFonts w:ascii="Times New Roman" w:eastAsia="Calibri" w:hAnsi="Times New Roman" w:cs="Times New Roman"/>
                      <w:sz w:val="18"/>
                      <w:szCs w:val="18"/>
                    </w:rPr>
                    <w:t>/</w:t>
                  </w:r>
                </w:p>
                <w:p w14:paraId="2B53455E" w14:textId="50C0EE45" w:rsidR="00C07B6B" w:rsidRPr="00994CFA" w:rsidRDefault="00C07B6B" w:rsidP="0082397B">
                  <w:pPr>
                    <w:pBdr>
                      <w:bottom w:val="single" w:sz="4" w:space="1" w:color="auto"/>
                    </w:pBdr>
                    <w:spacing w:after="100" w:afterAutospacing="1" w:line="240" w:lineRule="atLeast"/>
                    <w:contextualSpacing/>
                    <w:rPr>
                      <w:rFonts w:ascii="Times New Roman" w:eastAsia="Calibri" w:hAnsi="Times New Roman" w:cs="Times New Roman"/>
                      <w:b/>
                      <w:sz w:val="18"/>
                      <w:szCs w:val="18"/>
                    </w:rPr>
                  </w:pPr>
                  <w:r w:rsidRPr="00994CFA">
                    <w:rPr>
                      <w:rFonts w:ascii="Times New Roman" w:eastAsia="Calibri" w:hAnsi="Times New Roman" w:cs="Times New Roman"/>
                      <w:sz w:val="18"/>
                      <w:szCs w:val="18"/>
                    </w:rPr>
                    <w:t>«</w:t>
                  </w:r>
                  <w:r w:rsidR="00DB4B8F" w:rsidRPr="00994CFA">
                    <w:rPr>
                      <w:rFonts w:ascii="Times New Roman" w:eastAsia="Calibri" w:hAnsi="Times New Roman" w:cs="Times New Roman"/>
                      <w:sz w:val="18"/>
                      <w:szCs w:val="18"/>
                    </w:rPr>
                    <w:t>___</w:t>
                  </w:r>
                  <w:r w:rsidRPr="00994CFA">
                    <w:rPr>
                      <w:rFonts w:ascii="Times New Roman" w:eastAsia="Calibri" w:hAnsi="Times New Roman" w:cs="Times New Roman"/>
                      <w:sz w:val="18"/>
                      <w:szCs w:val="18"/>
                    </w:rPr>
                    <w:t>»</w:t>
                  </w:r>
                  <w:r w:rsidR="004274EF" w:rsidRPr="00994CFA">
                    <w:rPr>
                      <w:rFonts w:ascii="Times New Roman" w:eastAsia="Calibri" w:hAnsi="Times New Roman" w:cs="Times New Roman"/>
                      <w:sz w:val="18"/>
                      <w:szCs w:val="18"/>
                    </w:rPr>
                    <w:t xml:space="preserve"> </w:t>
                  </w:r>
                  <w:r w:rsidR="00DB4B8F" w:rsidRPr="00994CFA">
                    <w:rPr>
                      <w:rFonts w:ascii="Times New Roman" w:eastAsia="Calibri" w:hAnsi="Times New Roman" w:cs="Times New Roman"/>
                      <w:sz w:val="18"/>
                      <w:szCs w:val="18"/>
                    </w:rPr>
                    <w:t>мая</w:t>
                  </w:r>
                  <w:r w:rsidR="004274EF" w:rsidRPr="00994CFA">
                    <w:rPr>
                      <w:rFonts w:ascii="Times New Roman" w:eastAsia="Calibri" w:hAnsi="Times New Roman" w:cs="Times New Roman"/>
                      <w:sz w:val="18"/>
                      <w:szCs w:val="18"/>
                    </w:rPr>
                    <w:t xml:space="preserve"> </w:t>
                  </w:r>
                  <w:r w:rsidRPr="00994CFA">
                    <w:rPr>
                      <w:rFonts w:ascii="Times New Roman" w:eastAsia="Calibri" w:hAnsi="Times New Roman" w:cs="Times New Roman"/>
                      <w:sz w:val="18"/>
                      <w:szCs w:val="18"/>
                    </w:rPr>
                    <w:t>2025 года</w:t>
                  </w:r>
                </w:p>
              </w:tc>
              <w:tc>
                <w:tcPr>
                  <w:tcW w:w="7471" w:type="dxa"/>
                </w:tcPr>
                <w:p w14:paraId="3498EB42" w14:textId="77777777" w:rsidR="00C07B6B" w:rsidRPr="00994CFA" w:rsidRDefault="00C07B6B" w:rsidP="0082397B">
                  <w:pPr>
                    <w:spacing w:after="100" w:afterAutospacing="1" w:line="240" w:lineRule="atLeast"/>
                    <w:contextualSpacing/>
                    <w:jc w:val="right"/>
                    <w:rPr>
                      <w:rFonts w:ascii="Times New Roman" w:eastAsia="Calibri" w:hAnsi="Times New Roman" w:cs="Times New Roman"/>
                      <w:sz w:val="18"/>
                      <w:szCs w:val="18"/>
                    </w:rPr>
                  </w:pPr>
                  <w:bookmarkStart w:id="1" w:name="_Hlk194581571"/>
                  <w:r w:rsidRPr="00994CFA">
                    <w:rPr>
                      <w:rFonts w:ascii="Times New Roman" w:eastAsia="Calibri" w:hAnsi="Times New Roman" w:cs="Times New Roman"/>
                      <w:sz w:val="18"/>
                      <w:szCs w:val="18"/>
                    </w:rPr>
                    <w:t>Приложение № 1</w:t>
                  </w:r>
                </w:p>
                <w:p w14:paraId="69862116" w14:textId="77777777" w:rsidR="00C07B6B" w:rsidRPr="00994CFA" w:rsidRDefault="00C07B6B" w:rsidP="0082397B">
                  <w:pPr>
                    <w:spacing w:after="100" w:afterAutospacing="1" w:line="240" w:lineRule="atLeast"/>
                    <w:contextualSpacing/>
                    <w:jc w:val="right"/>
                    <w:rPr>
                      <w:rFonts w:ascii="Times New Roman" w:eastAsia="Calibri" w:hAnsi="Times New Roman" w:cs="Times New Roman"/>
                      <w:sz w:val="18"/>
                      <w:szCs w:val="18"/>
                    </w:rPr>
                  </w:pPr>
                  <w:r w:rsidRPr="00994CFA">
                    <w:rPr>
                      <w:rFonts w:ascii="Times New Roman" w:eastAsia="Calibri" w:hAnsi="Times New Roman" w:cs="Times New Roman"/>
                      <w:sz w:val="18"/>
                      <w:szCs w:val="18"/>
                    </w:rPr>
                    <w:t xml:space="preserve">к закупочной документации о проведении </w:t>
                  </w:r>
                </w:p>
                <w:p w14:paraId="6BD5A965" w14:textId="77777777" w:rsidR="00862D96" w:rsidRPr="00994CFA" w:rsidRDefault="00C07B6B" w:rsidP="0082397B">
                  <w:pPr>
                    <w:spacing w:after="100" w:afterAutospacing="1" w:line="240" w:lineRule="atLeast"/>
                    <w:contextualSpacing/>
                    <w:jc w:val="right"/>
                    <w:rPr>
                      <w:rFonts w:ascii="Times New Roman" w:eastAsia="Calibri" w:hAnsi="Times New Roman" w:cs="Times New Roman"/>
                      <w:bCs/>
                      <w:sz w:val="18"/>
                      <w:szCs w:val="18"/>
                    </w:rPr>
                  </w:pPr>
                  <w:r w:rsidRPr="00994CFA">
                    <w:rPr>
                      <w:rFonts w:ascii="Times New Roman" w:eastAsia="Calibri" w:hAnsi="Times New Roman" w:cs="Times New Roman"/>
                      <w:bCs/>
                      <w:sz w:val="18"/>
                      <w:szCs w:val="18"/>
                    </w:rPr>
                    <w:t xml:space="preserve">открытого аукциона </w:t>
                  </w:r>
                  <w:r w:rsidR="00862D96" w:rsidRPr="00994CFA">
                    <w:rPr>
                      <w:rFonts w:ascii="Times New Roman" w:eastAsia="Calibri" w:hAnsi="Times New Roman" w:cs="Times New Roman"/>
                      <w:bCs/>
                      <w:sz w:val="18"/>
                      <w:szCs w:val="18"/>
                    </w:rPr>
                    <w:t xml:space="preserve">на выполнение работ по </w:t>
                  </w:r>
                </w:p>
                <w:p w14:paraId="201CD7F9" w14:textId="77777777" w:rsidR="00862D96" w:rsidRPr="00994CFA" w:rsidRDefault="00862D96" w:rsidP="0082397B">
                  <w:pPr>
                    <w:spacing w:after="100" w:afterAutospacing="1" w:line="240" w:lineRule="atLeast"/>
                    <w:contextualSpacing/>
                    <w:jc w:val="right"/>
                    <w:rPr>
                      <w:rFonts w:ascii="Times New Roman" w:eastAsia="Calibri" w:hAnsi="Times New Roman" w:cs="Times New Roman"/>
                      <w:bCs/>
                      <w:sz w:val="18"/>
                      <w:szCs w:val="18"/>
                    </w:rPr>
                  </w:pPr>
                  <w:r w:rsidRPr="00994CFA">
                    <w:rPr>
                      <w:rFonts w:ascii="Times New Roman" w:eastAsia="Calibri" w:hAnsi="Times New Roman" w:cs="Times New Roman"/>
                      <w:bCs/>
                      <w:sz w:val="18"/>
                      <w:szCs w:val="18"/>
                    </w:rPr>
                    <w:t xml:space="preserve">восстановлению асфальтобетонных, бетонных </w:t>
                  </w:r>
                </w:p>
                <w:p w14:paraId="211F5076" w14:textId="77777777" w:rsidR="00524121" w:rsidRPr="00994CFA" w:rsidRDefault="00862D96" w:rsidP="0082397B">
                  <w:pPr>
                    <w:spacing w:after="100" w:afterAutospacing="1" w:line="240" w:lineRule="atLeast"/>
                    <w:contextualSpacing/>
                    <w:jc w:val="right"/>
                    <w:rPr>
                      <w:rFonts w:ascii="Times New Roman" w:eastAsia="Calibri" w:hAnsi="Times New Roman" w:cs="Times New Roman"/>
                      <w:bCs/>
                      <w:sz w:val="18"/>
                      <w:szCs w:val="18"/>
                    </w:rPr>
                  </w:pPr>
                  <w:r w:rsidRPr="00994CFA">
                    <w:rPr>
                      <w:rFonts w:ascii="Times New Roman" w:eastAsia="Calibri" w:hAnsi="Times New Roman" w:cs="Times New Roman"/>
                      <w:bCs/>
                      <w:sz w:val="18"/>
                      <w:szCs w:val="18"/>
                    </w:rPr>
                    <w:t xml:space="preserve">покрытий дорог, тротуаров, внутриквартальных </w:t>
                  </w:r>
                </w:p>
                <w:p w14:paraId="748FEF3D" w14:textId="508F91C8" w:rsidR="00C07B6B" w:rsidRPr="00994CFA" w:rsidRDefault="00862D96" w:rsidP="00524121">
                  <w:pPr>
                    <w:spacing w:after="100" w:afterAutospacing="1" w:line="240" w:lineRule="atLeast"/>
                    <w:contextualSpacing/>
                    <w:jc w:val="right"/>
                    <w:rPr>
                      <w:rFonts w:ascii="Times New Roman" w:eastAsia="Calibri" w:hAnsi="Times New Roman" w:cs="Times New Roman"/>
                      <w:sz w:val="18"/>
                      <w:szCs w:val="18"/>
                    </w:rPr>
                  </w:pPr>
                  <w:r w:rsidRPr="00994CFA">
                    <w:rPr>
                      <w:rFonts w:ascii="Times New Roman" w:eastAsia="Calibri" w:hAnsi="Times New Roman" w:cs="Times New Roman"/>
                      <w:bCs/>
                      <w:sz w:val="18"/>
                      <w:szCs w:val="18"/>
                    </w:rPr>
                    <w:t>проездов</w:t>
                  </w:r>
                  <w:r w:rsidR="00524121" w:rsidRPr="00994CFA">
                    <w:rPr>
                      <w:rFonts w:ascii="Times New Roman" w:eastAsia="Calibri" w:hAnsi="Times New Roman" w:cs="Times New Roman"/>
                      <w:bCs/>
                      <w:sz w:val="18"/>
                      <w:szCs w:val="18"/>
                    </w:rPr>
                    <w:t xml:space="preserve"> </w:t>
                  </w:r>
                  <w:r w:rsidRPr="00994CFA">
                    <w:rPr>
                      <w:rFonts w:ascii="Times New Roman" w:eastAsia="Calibri" w:hAnsi="Times New Roman" w:cs="Times New Roman"/>
                      <w:bCs/>
                      <w:sz w:val="18"/>
                      <w:szCs w:val="18"/>
                    </w:rPr>
                    <w:t xml:space="preserve">в г. Тирасполь </w:t>
                  </w:r>
                  <w:bookmarkEnd w:id="1"/>
                </w:p>
              </w:tc>
            </w:tr>
          </w:tbl>
          <w:p w14:paraId="51810429" w14:textId="77777777" w:rsidR="00C07B6B" w:rsidRPr="00994CFA" w:rsidRDefault="00C07B6B" w:rsidP="0082397B">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 xml:space="preserve">Обоснование </w:t>
            </w:r>
          </w:p>
          <w:p w14:paraId="340B6658" w14:textId="5ED38140" w:rsidR="00C07B6B" w:rsidRPr="00994CFA" w:rsidRDefault="00C07B6B" w:rsidP="00862D96">
            <w:pPr>
              <w:pBdr>
                <w:bottom w:val="single" w:sz="4" w:space="1" w:color="auto"/>
              </w:pBdr>
              <w:spacing w:after="100" w:afterAutospacing="1"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sz w:val="24"/>
                <w:szCs w:val="24"/>
              </w:rPr>
              <w:t xml:space="preserve">проведения </w:t>
            </w:r>
            <w:r w:rsidRPr="00994CFA">
              <w:rPr>
                <w:rFonts w:ascii="Times New Roman" w:eastAsia="Calibri" w:hAnsi="Times New Roman" w:cs="Times New Roman"/>
                <w:bCs/>
                <w:sz w:val="24"/>
                <w:szCs w:val="24"/>
              </w:rPr>
              <w:t>открытого аукциона</w:t>
            </w:r>
            <w:r w:rsidR="00862D96" w:rsidRPr="00994CFA">
              <w:rPr>
                <w:rFonts w:ascii="Times New Roman" w:eastAsia="Calibri" w:hAnsi="Times New Roman" w:cs="Times New Roman"/>
                <w:bCs/>
                <w:sz w:val="24"/>
                <w:szCs w:val="24"/>
              </w:rPr>
              <w:t xml:space="preserve"> на выполнение работ по восстановлению асфальтобетонных, бетонных покрытий дорог, тротуаров, внутриквартальных проездов в г. Тирасполь </w:t>
            </w:r>
          </w:p>
        </w:tc>
        <w:tc>
          <w:tcPr>
            <w:tcW w:w="854" w:type="dxa"/>
            <w:gridSpan w:val="2"/>
          </w:tcPr>
          <w:p w14:paraId="346205D3" w14:textId="77777777" w:rsidR="00C07B6B" w:rsidRPr="00994CFA" w:rsidRDefault="00C07B6B" w:rsidP="0082397B">
            <w:pPr>
              <w:spacing w:after="100" w:afterAutospacing="1" w:line="240" w:lineRule="atLeast"/>
              <w:contextualSpacing/>
              <w:rPr>
                <w:rFonts w:ascii="Times New Roman" w:eastAsia="Calibri" w:hAnsi="Times New Roman" w:cs="Times New Roman"/>
                <w:b/>
                <w:sz w:val="24"/>
                <w:szCs w:val="24"/>
              </w:rPr>
            </w:pPr>
          </w:p>
        </w:tc>
      </w:tr>
      <w:tr w:rsidR="00DB4B8F" w:rsidRPr="00994CFA" w14:paraId="5164F950" w14:textId="77777777" w:rsidTr="00CF479E">
        <w:trPr>
          <w:gridAfter w:val="1"/>
          <w:wAfter w:w="809" w:type="dxa"/>
          <w:trHeight w:val="886"/>
        </w:trPr>
        <w:tc>
          <w:tcPr>
            <w:tcW w:w="675" w:type="dxa"/>
            <w:vMerge w:val="restart"/>
            <w:vAlign w:val="center"/>
            <w:hideMark/>
          </w:tcPr>
          <w:p w14:paraId="4EDACBA4"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N п/п закупки соответствующий</w:t>
            </w:r>
          </w:p>
          <w:p w14:paraId="3AC339FB"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N п/п в плане закупки товаров</w:t>
            </w:r>
          </w:p>
          <w:p w14:paraId="6E941F22"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работ, услуг</w:t>
            </w:r>
          </w:p>
        </w:tc>
        <w:tc>
          <w:tcPr>
            <w:tcW w:w="1168" w:type="dxa"/>
            <w:vMerge w:val="restart"/>
            <w:vAlign w:val="center"/>
          </w:tcPr>
          <w:p w14:paraId="437B4A1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Наименование</w:t>
            </w:r>
          </w:p>
          <w:p w14:paraId="6BD6668A"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предмета</w:t>
            </w:r>
          </w:p>
          <w:p w14:paraId="1B28A496"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закупки</w:t>
            </w:r>
          </w:p>
          <w:p w14:paraId="013ECA10"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425" w:type="dxa"/>
            <w:vMerge w:val="restart"/>
            <w:vAlign w:val="center"/>
          </w:tcPr>
          <w:p w14:paraId="60DA8ACC"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N п/п</w:t>
            </w:r>
          </w:p>
          <w:p w14:paraId="3B0B9CC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лота в</w:t>
            </w:r>
          </w:p>
          <w:p w14:paraId="478AA6CE"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закупке</w:t>
            </w:r>
          </w:p>
          <w:p w14:paraId="2D2E1A3C"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6008" w:type="dxa"/>
            <w:gridSpan w:val="5"/>
            <w:vAlign w:val="center"/>
            <w:hideMark/>
          </w:tcPr>
          <w:p w14:paraId="5CB12AC4"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Наименование объекта (объектов) закупки и его (их) описание</w:t>
            </w:r>
          </w:p>
        </w:tc>
        <w:tc>
          <w:tcPr>
            <w:tcW w:w="1178" w:type="dxa"/>
            <w:vMerge w:val="restart"/>
            <w:vAlign w:val="center"/>
            <w:hideMark/>
          </w:tcPr>
          <w:p w14:paraId="13C2792C"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Начальная максимальная цена</w:t>
            </w:r>
          </w:p>
          <w:p w14:paraId="26AF49E7"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контракта (начальная максимальная цена</w:t>
            </w:r>
          </w:p>
          <w:p w14:paraId="2DB2F03F"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лота), рублей</w:t>
            </w:r>
          </w:p>
          <w:p w14:paraId="44B765BF"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ПМР</w:t>
            </w:r>
          </w:p>
        </w:tc>
        <w:tc>
          <w:tcPr>
            <w:tcW w:w="1223" w:type="dxa"/>
            <w:vMerge w:val="restart"/>
            <w:vAlign w:val="center"/>
            <w:hideMark/>
          </w:tcPr>
          <w:p w14:paraId="4AC72774"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vAlign w:val="center"/>
            <w:hideMark/>
          </w:tcPr>
          <w:p w14:paraId="55416987"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vAlign w:val="center"/>
            <w:hideMark/>
          </w:tcPr>
          <w:p w14:paraId="497A3875"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vAlign w:val="center"/>
            <w:hideMark/>
          </w:tcPr>
          <w:p w14:paraId="70D4C73A"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vAlign w:val="center"/>
            <w:hideMark/>
          </w:tcPr>
          <w:p w14:paraId="2DEBFD66"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Обоснование дополнительных требований (п. 2 ст.21 Закона ПМР «О закупках в ПМР) к участникам закупки  (при наличии таких требований)</w:t>
            </w:r>
          </w:p>
        </w:tc>
      </w:tr>
      <w:tr w:rsidR="00DB4B8F" w:rsidRPr="00994CFA" w14:paraId="4A2E4F17" w14:textId="77777777" w:rsidTr="00CF479E">
        <w:trPr>
          <w:gridAfter w:val="1"/>
          <w:wAfter w:w="809" w:type="dxa"/>
        </w:trPr>
        <w:tc>
          <w:tcPr>
            <w:tcW w:w="675" w:type="dxa"/>
            <w:vMerge/>
            <w:vAlign w:val="center"/>
            <w:hideMark/>
          </w:tcPr>
          <w:p w14:paraId="29BD41F0"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168" w:type="dxa"/>
            <w:vMerge/>
            <w:vAlign w:val="center"/>
            <w:hideMark/>
          </w:tcPr>
          <w:p w14:paraId="5C975FCA"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425" w:type="dxa"/>
            <w:vMerge/>
            <w:vAlign w:val="center"/>
            <w:hideMark/>
          </w:tcPr>
          <w:p w14:paraId="3642ACCA"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560" w:type="dxa"/>
            <w:vMerge w:val="restart"/>
            <w:vAlign w:val="center"/>
          </w:tcPr>
          <w:p w14:paraId="36EB8425"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Наименование</w:t>
            </w:r>
          </w:p>
          <w:p w14:paraId="04395337" w14:textId="48825829"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работы</w:t>
            </w:r>
          </w:p>
          <w:p w14:paraId="263A1B4E" w14:textId="7B1887DC" w:rsidR="00C07B6B" w:rsidRPr="00994CFA" w:rsidRDefault="00475B6D"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w:t>
            </w:r>
            <w:r w:rsidR="00C07B6B" w:rsidRPr="00994CFA">
              <w:rPr>
                <w:rFonts w:ascii="Times New Roman" w:eastAsia="Calibri" w:hAnsi="Times New Roman" w:cs="Times New Roman"/>
                <w:sz w:val="18"/>
                <w:szCs w:val="18"/>
              </w:rPr>
              <w:t>услуги)</w:t>
            </w:r>
          </w:p>
          <w:p w14:paraId="1E364D44"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684" w:type="dxa"/>
            <w:vMerge w:val="restart"/>
            <w:vAlign w:val="center"/>
          </w:tcPr>
          <w:p w14:paraId="243ED996"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Качественные и</w:t>
            </w:r>
          </w:p>
          <w:p w14:paraId="1A2E0598"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технические</w:t>
            </w:r>
          </w:p>
          <w:p w14:paraId="7299513D"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характеристики</w:t>
            </w:r>
          </w:p>
          <w:p w14:paraId="7ECE73C3"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объекта закупки</w:t>
            </w:r>
          </w:p>
          <w:p w14:paraId="513C018A"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207" w:type="dxa"/>
            <w:vMerge w:val="restart"/>
            <w:vAlign w:val="center"/>
          </w:tcPr>
          <w:p w14:paraId="0613F52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Обоснование</w:t>
            </w:r>
          </w:p>
          <w:p w14:paraId="46B0DA32"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заявленных</w:t>
            </w:r>
          </w:p>
          <w:p w14:paraId="09AF81C4"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качественных</w:t>
            </w:r>
          </w:p>
          <w:p w14:paraId="2D11E843"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и технических</w:t>
            </w:r>
          </w:p>
          <w:p w14:paraId="230824B0"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характеристик</w:t>
            </w:r>
          </w:p>
          <w:p w14:paraId="0A743F52"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объекта закупки</w:t>
            </w:r>
          </w:p>
          <w:p w14:paraId="28ADD5ED"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557" w:type="dxa"/>
            <w:gridSpan w:val="2"/>
            <w:vAlign w:val="center"/>
            <w:hideMark/>
          </w:tcPr>
          <w:p w14:paraId="2FF4B43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Количественные характеристики объекта закупки</w:t>
            </w:r>
          </w:p>
        </w:tc>
        <w:tc>
          <w:tcPr>
            <w:tcW w:w="1178" w:type="dxa"/>
            <w:vMerge/>
            <w:vAlign w:val="center"/>
            <w:hideMark/>
          </w:tcPr>
          <w:p w14:paraId="59B2C15A"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223" w:type="dxa"/>
            <w:vMerge/>
            <w:vAlign w:val="center"/>
            <w:hideMark/>
          </w:tcPr>
          <w:p w14:paraId="39B080F2"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276" w:type="dxa"/>
            <w:vMerge/>
            <w:vAlign w:val="center"/>
            <w:hideMark/>
          </w:tcPr>
          <w:p w14:paraId="434FA94B"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621E72DE"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45299992"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984" w:type="dxa"/>
            <w:gridSpan w:val="2"/>
            <w:vMerge/>
            <w:vAlign w:val="center"/>
            <w:hideMark/>
          </w:tcPr>
          <w:p w14:paraId="67F55798"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r>
      <w:tr w:rsidR="00DB4B8F" w:rsidRPr="00994CFA" w14:paraId="7EE4EB6F" w14:textId="77777777" w:rsidTr="00CF479E">
        <w:trPr>
          <w:gridAfter w:val="1"/>
          <w:wAfter w:w="809" w:type="dxa"/>
          <w:trHeight w:val="1874"/>
        </w:trPr>
        <w:tc>
          <w:tcPr>
            <w:tcW w:w="675" w:type="dxa"/>
            <w:vMerge/>
            <w:vAlign w:val="center"/>
            <w:hideMark/>
          </w:tcPr>
          <w:p w14:paraId="6D9CFC45"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168" w:type="dxa"/>
            <w:vMerge/>
            <w:vAlign w:val="center"/>
            <w:hideMark/>
          </w:tcPr>
          <w:p w14:paraId="3A86D7E1"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425" w:type="dxa"/>
            <w:vMerge/>
            <w:vAlign w:val="center"/>
            <w:hideMark/>
          </w:tcPr>
          <w:p w14:paraId="6214B378"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560" w:type="dxa"/>
            <w:vMerge/>
            <w:vAlign w:val="center"/>
            <w:hideMark/>
          </w:tcPr>
          <w:p w14:paraId="4F35EF8A" w14:textId="77777777" w:rsidR="00C07B6B" w:rsidRPr="00994CFA" w:rsidRDefault="00C07B6B" w:rsidP="0082397B">
            <w:pPr>
              <w:spacing w:after="100" w:afterAutospacing="1" w:line="240" w:lineRule="atLeast"/>
              <w:contextualSpacing/>
              <w:rPr>
                <w:rFonts w:ascii="Times New Roman" w:eastAsia="Calibri" w:hAnsi="Times New Roman" w:cs="Times New Roman"/>
                <w:sz w:val="18"/>
                <w:szCs w:val="18"/>
              </w:rPr>
            </w:pPr>
          </w:p>
        </w:tc>
        <w:tc>
          <w:tcPr>
            <w:tcW w:w="1684" w:type="dxa"/>
            <w:vMerge/>
            <w:vAlign w:val="center"/>
            <w:hideMark/>
          </w:tcPr>
          <w:p w14:paraId="63335F04" w14:textId="77777777" w:rsidR="00C07B6B" w:rsidRPr="00994CFA" w:rsidRDefault="00C07B6B" w:rsidP="0082397B">
            <w:pPr>
              <w:spacing w:after="100" w:afterAutospacing="1" w:line="240" w:lineRule="atLeast"/>
              <w:contextualSpacing/>
              <w:rPr>
                <w:rFonts w:ascii="Times New Roman" w:eastAsia="Calibri" w:hAnsi="Times New Roman" w:cs="Times New Roman"/>
                <w:sz w:val="18"/>
                <w:szCs w:val="18"/>
              </w:rPr>
            </w:pPr>
          </w:p>
        </w:tc>
        <w:tc>
          <w:tcPr>
            <w:tcW w:w="1207" w:type="dxa"/>
            <w:vMerge/>
            <w:vAlign w:val="center"/>
            <w:hideMark/>
          </w:tcPr>
          <w:p w14:paraId="44D10D25" w14:textId="77777777" w:rsidR="00C07B6B" w:rsidRPr="00994CFA" w:rsidRDefault="00C07B6B" w:rsidP="0082397B">
            <w:pPr>
              <w:spacing w:after="100" w:afterAutospacing="1" w:line="240" w:lineRule="atLeast"/>
              <w:contextualSpacing/>
              <w:rPr>
                <w:rFonts w:ascii="Times New Roman" w:eastAsia="Calibri" w:hAnsi="Times New Roman" w:cs="Times New Roman"/>
                <w:sz w:val="18"/>
                <w:szCs w:val="18"/>
              </w:rPr>
            </w:pPr>
          </w:p>
        </w:tc>
        <w:tc>
          <w:tcPr>
            <w:tcW w:w="652" w:type="dxa"/>
            <w:vAlign w:val="center"/>
          </w:tcPr>
          <w:p w14:paraId="22F2257A"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Единица</w:t>
            </w:r>
          </w:p>
          <w:p w14:paraId="3E94756A"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измерения</w:t>
            </w:r>
          </w:p>
          <w:p w14:paraId="606930E8"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905" w:type="dxa"/>
            <w:vAlign w:val="center"/>
          </w:tcPr>
          <w:p w14:paraId="3E86267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Количество,</w:t>
            </w:r>
          </w:p>
          <w:p w14:paraId="3B7EC2E7"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объем</w:t>
            </w:r>
          </w:p>
          <w:p w14:paraId="0907F4AF"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eastAsia="Calibri" w:hAnsi="Times New Roman" w:cs="Times New Roman"/>
                <w:sz w:val="18"/>
                <w:szCs w:val="18"/>
              </w:rPr>
              <w:t>закупки</w:t>
            </w:r>
          </w:p>
          <w:p w14:paraId="11428C1C"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18"/>
                <w:szCs w:val="18"/>
              </w:rPr>
            </w:pPr>
          </w:p>
        </w:tc>
        <w:tc>
          <w:tcPr>
            <w:tcW w:w="1178" w:type="dxa"/>
            <w:vMerge/>
            <w:vAlign w:val="center"/>
            <w:hideMark/>
          </w:tcPr>
          <w:p w14:paraId="4105B9EE"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223" w:type="dxa"/>
            <w:vMerge/>
            <w:vAlign w:val="center"/>
            <w:hideMark/>
          </w:tcPr>
          <w:p w14:paraId="13BABC4D"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276" w:type="dxa"/>
            <w:vMerge/>
            <w:vAlign w:val="center"/>
            <w:hideMark/>
          </w:tcPr>
          <w:p w14:paraId="7DD68B78"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2AB16EF6"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1138" w:type="dxa"/>
            <w:vMerge/>
            <w:vAlign w:val="center"/>
            <w:hideMark/>
          </w:tcPr>
          <w:p w14:paraId="73FA8A49"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c>
          <w:tcPr>
            <w:tcW w:w="984" w:type="dxa"/>
            <w:gridSpan w:val="2"/>
            <w:vMerge/>
            <w:vAlign w:val="center"/>
            <w:hideMark/>
          </w:tcPr>
          <w:p w14:paraId="6D981830"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tc>
      </w:tr>
      <w:tr w:rsidR="00DB4B8F" w:rsidRPr="00994CFA" w14:paraId="77BB5480" w14:textId="77777777" w:rsidTr="00CF479E">
        <w:trPr>
          <w:gridAfter w:val="1"/>
          <w:wAfter w:w="809" w:type="dxa"/>
          <w:trHeight w:val="348"/>
        </w:trPr>
        <w:tc>
          <w:tcPr>
            <w:tcW w:w="675" w:type="dxa"/>
            <w:hideMark/>
          </w:tcPr>
          <w:p w14:paraId="2F29073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1</w:t>
            </w:r>
          </w:p>
        </w:tc>
        <w:tc>
          <w:tcPr>
            <w:tcW w:w="1168" w:type="dxa"/>
            <w:hideMark/>
          </w:tcPr>
          <w:p w14:paraId="5406DFF6"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2</w:t>
            </w:r>
          </w:p>
        </w:tc>
        <w:tc>
          <w:tcPr>
            <w:tcW w:w="425" w:type="dxa"/>
            <w:hideMark/>
          </w:tcPr>
          <w:p w14:paraId="26CABA6F"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3</w:t>
            </w:r>
          </w:p>
        </w:tc>
        <w:tc>
          <w:tcPr>
            <w:tcW w:w="1560" w:type="dxa"/>
            <w:hideMark/>
          </w:tcPr>
          <w:p w14:paraId="4A5EF48A"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4</w:t>
            </w:r>
          </w:p>
        </w:tc>
        <w:tc>
          <w:tcPr>
            <w:tcW w:w="1684" w:type="dxa"/>
            <w:hideMark/>
          </w:tcPr>
          <w:p w14:paraId="37D81F29"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5</w:t>
            </w:r>
          </w:p>
        </w:tc>
        <w:tc>
          <w:tcPr>
            <w:tcW w:w="1207" w:type="dxa"/>
            <w:hideMark/>
          </w:tcPr>
          <w:p w14:paraId="7930373E"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6</w:t>
            </w:r>
          </w:p>
        </w:tc>
        <w:tc>
          <w:tcPr>
            <w:tcW w:w="652" w:type="dxa"/>
            <w:hideMark/>
          </w:tcPr>
          <w:p w14:paraId="49C42D13"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7</w:t>
            </w:r>
          </w:p>
        </w:tc>
        <w:tc>
          <w:tcPr>
            <w:tcW w:w="905" w:type="dxa"/>
            <w:hideMark/>
          </w:tcPr>
          <w:p w14:paraId="06020CF2"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8</w:t>
            </w:r>
          </w:p>
        </w:tc>
        <w:tc>
          <w:tcPr>
            <w:tcW w:w="1178" w:type="dxa"/>
            <w:hideMark/>
          </w:tcPr>
          <w:p w14:paraId="17B747A1"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9</w:t>
            </w:r>
          </w:p>
        </w:tc>
        <w:tc>
          <w:tcPr>
            <w:tcW w:w="1223" w:type="dxa"/>
            <w:hideMark/>
          </w:tcPr>
          <w:p w14:paraId="6D43A94D"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10</w:t>
            </w:r>
          </w:p>
        </w:tc>
        <w:tc>
          <w:tcPr>
            <w:tcW w:w="1276" w:type="dxa"/>
            <w:hideMark/>
          </w:tcPr>
          <w:p w14:paraId="57C2E98E"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11</w:t>
            </w:r>
          </w:p>
        </w:tc>
        <w:tc>
          <w:tcPr>
            <w:tcW w:w="1138" w:type="dxa"/>
            <w:hideMark/>
          </w:tcPr>
          <w:p w14:paraId="6B86CCB7"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12</w:t>
            </w:r>
          </w:p>
        </w:tc>
        <w:tc>
          <w:tcPr>
            <w:tcW w:w="1138" w:type="dxa"/>
            <w:hideMark/>
          </w:tcPr>
          <w:p w14:paraId="2D688A68"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13</w:t>
            </w:r>
          </w:p>
        </w:tc>
        <w:tc>
          <w:tcPr>
            <w:tcW w:w="984" w:type="dxa"/>
            <w:gridSpan w:val="2"/>
            <w:hideMark/>
          </w:tcPr>
          <w:p w14:paraId="1E92906C"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14</w:t>
            </w:r>
          </w:p>
        </w:tc>
      </w:tr>
      <w:tr w:rsidR="00DB4B8F" w:rsidRPr="00994CFA" w14:paraId="60EA0B30" w14:textId="77777777" w:rsidTr="008E5D95">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0FE9947A" w14:textId="123A96B3" w:rsidR="00524121" w:rsidRPr="00994CFA" w:rsidRDefault="00524121" w:rsidP="00524121">
            <w:pPr>
              <w:spacing w:after="100" w:afterAutospacing="1" w:line="240" w:lineRule="atLeast"/>
              <w:contextualSpacing/>
              <w:rPr>
                <w:rFonts w:ascii="Times New Roman" w:eastAsia="Calibri" w:hAnsi="Times New Roman" w:cs="Times New Roman"/>
                <w:sz w:val="18"/>
                <w:szCs w:val="18"/>
              </w:rPr>
            </w:pPr>
            <w:r w:rsidRPr="00994CFA">
              <w:rPr>
                <w:rFonts w:ascii="Times New Roman" w:hAnsi="Times New Roman"/>
                <w:sz w:val="18"/>
                <w:szCs w:val="18"/>
              </w:rPr>
              <w:t>8</w:t>
            </w:r>
          </w:p>
        </w:tc>
        <w:tc>
          <w:tcPr>
            <w:tcW w:w="1168" w:type="dxa"/>
            <w:tcBorders>
              <w:top w:val="single" w:sz="4" w:space="0" w:color="auto"/>
              <w:left w:val="single" w:sz="4" w:space="0" w:color="auto"/>
              <w:bottom w:val="single" w:sz="4" w:space="0" w:color="auto"/>
              <w:right w:val="single" w:sz="4" w:space="0" w:color="auto"/>
            </w:tcBorders>
            <w:vAlign w:val="center"/>
          </w:tcPr>
          <w:p w14:paraId="4A84B441" w14:textId="323FECC7" w:rsidR="00524121" w:rsidRPr="00994CFA" w:rsidRDefault="00524121" w:rsidP="00524121">
            <w:pPr>
              <w:spacing w:after="0" w:line="240" w:lineRule="auto"/>
              <w:jc w:val="center"/>
              <w:rPr>
                <w:rFonts w:ascii="Times New Roman" w:hAnsi="Times New Roman"/>
                <w:bCs/>
                <w:sz w:val="18"/>
                <w:szCs w:val="18"/>
              </w:rPr>
            </w:pPr>
            <w:r w:rsidRPr="00994CFA">
              <w:rPr>
                <w:rFonts w:ascii="Times New Roman" w:hAnsi="Times New Roman"/>
                <w:bCs/>
                <w:sz w:val="18"/>
                <w:szCs w:val="18"/>
              </w:rPr>
              <w:t xml:space="preserve">Работы </w:t>
            </w:r>
          </w:p>
          <w:p w14:paraId="0EF1C498" w14:textId="600407AA"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bCs/>
                <w:sz w:val="18"/>
                <w:szCs w:val="18"/>
              </w:rPr>
              <w:lastRenderedPageBreak/>
              <w:t>по восстановлению асфальтобетонных, бетонных покрытий дорог, тротуаров, внутриквартальных проездов в г. Тирасполь</w:t>
            </w:r>
          </w:p>
        </w:tc>
        <w:tc>
          <w:tcPr>
            <w:tcW w:w="425" w:type="dxa"/>
            <w:tcBorders>
              <w:top w:val="single" w:sz="4" w:space="0" w:color="auto"/>
              <w:left w:val="single" w:sz="4" w:space="0" w:color="auto"/>
              <w:bottom w:val="single" w:sz="4" w:space="0" w:color="auto"/>
              <w:right w:val="single" w:sz="4" w:space="0" w:color="auto"/>
            </w:tcBorders>
            <w:vAlign w:val="center"/>
          </w:tcPr>
          <w:p w14:paraId="6C0FBE81" w14:textId="3FFB0B21"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lastRenderedPageBreak/>
              <w:t>1</w:t>
            </w:r>
          </w:p>
        </w:tc>
        <w:tc>
          <w:tcPr>
            <w:tcW w:w="1560" w:type="dxa"/>
            <w:tcBorders>
              <w:top w:val="single" w:sz="4" w:space="0" w:color="auto"/>
              <w:bottom w:val="single" w:sz="4" w:space="0" w:color="auto"/>
            </w:tcBorders>
          </w:tcPr>
          <w:p w14:paraId="3F95AFBB" w14:textId="08A9307A" w:rsidR="00524121" w:rsidRPr="00994CFA" w:rsidRDefault="00524121" w:rsidP="00524121">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994CFA">
              <w:rPr>
                <w:rFonts w:ascii="Times New Roman" w:hAnsi="Times New Roman"/>
                <w:bCs/>
                <w:sz w:val="18"/>
                <w:szCs w:val="18"/>
              </w:rPr>
              <w:t xml:space="preserve">Работы по восстановлению </w:t>
            </w:r>
            <w:r w:rsidRPr="00994CFA">
              <w:rPr>
                <w:rFonts w:ascii="Times New Roman" w:hAnsi="Times New Roman"/>
                <w:bCs/>
                <w:sz w:val="18"/>
                <w:szCs w:val="18"/>
              </w:rPr>
              <w:lastRenderedPageBreak/>
              <w:t>асфальтобетонных, бетонных покрытий дорог, тротуаров, внутриквартальных проездов в г. Тирасполь</w:t>
            </w:r>
          </w:p>
        </w:tc>
        <w:tc>
          <w:tcPr>
            <w:tcW w:w="1684" w:type="dxa"/>
            <w:tcBorders>
              <w:top w:val="single" w:sz="4" w:space="0" w:color="auto"/>
              <w:left w:val="single" w:sz="4" w:space="0" w:color="auto"/>
              <w:bottom w:val="single" w:sz="4" w:space="0" w:color="auto"/>
              <w:right w:val="single" w:sz="4" w:space="0" w:color="auto"/>
            </w:tcBorders>
            <w:vAlign w:val="center"/>
          </w:tcPr>
          <w:p w14:paraId="0A80EFBE" w14:textId="75AEFDBB" w:rsidR="00524121" w:rsidRPr="00994CFA" w:rsidRDefault="00524121" w:rsidP="00524121">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994CFA">
              <w:rPr>
                <w:rFonts w:ascii="Times New Roman" w:eastAsia="Times New Roman" w:hAnsi="Times New Roman"/>
                <w:bCs/>
                <w:sz w:val="18"/>
                <w:szCs w:val="18"/>
                <w:lang w:eastAsia="ru-RU"/>
              </w:rPr>
              <w:lastRenderedPageBreak/>
              <w:t xml:space="preserve">Согласно закупочной </w:t>
            </w:r>
            <w:r w:rsidRPr="00994CFA">
              <w:rPr>
                <w:rFonts w:ascii="Times New Roman" w:eastAsia="Times New Roman" w:hAnsi="Times New Roman"/>
                <w:bCs/>
                <w:sz w:val="18"/>
                <w:szCs w:val="18"/>
                <w:lang w:eastAsia="ru-RU"/>
              </w:rPr>
              <w:lastRenderedPageBreak/>
              <w:t>документации</w:t>
            </w:r>
            <w:r w:rsidR="00475B6D" w:rsidRPr="00994CFA">
              <w:rPr>
                <w:rFonts w:ascii="Times New Roman" w:eastAsia="Times New Roman" w:hAnsi="Times New Roman"/>
                <w:bCs/>
                <w:sz w:val="18"/>
                <w:szCs w:val="18"/>
                <w:lang w:eastAsia="ru-RU"/>
              </w:rPr>
              <w:t xml:space="preserve"> и извещению</w:t>
            </w:r>
          </w:p>
        </w:tc>
        <w:tc>
          <w:tcPr>
            <w:tcW w:w="1207" w:type="dxa"/>
            <w:tcBorders>
              <w:top w:val="single" w:sz="4" w:space="0" w:color="auto"/>
              <w:left w:val="single" w:sz="4" w:space="0" w:color="auto"/>
              <w:bottom w:val="single" w:sz="4" w:space="0" w:color="auto"/>
              <w:right w:val="single" w:sz="4" w:space="0" w:color="auto"/>
            </w:tcBorders>
            <w:vAlign w:val="center"/>
          </w:tcPr>
          <w:p w14:paraId="0F79F96F" w14:textId="2730196D"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lastRenderedPageBreak/>
              <w:t>-</w:t>
            </w:r>
          </w:p>
        </w:tc>
        <w:tc>
          <w:tcPr>
            <w:tcW w:w="652" w:type="dxa"/>
            <w:tcBorders>
              <w:top w:val="single" w:sz="4" w:space="0" w:color="auto"/>
              <w:bottom w:val="single" w:sz="4" w:space="0" w:color="auto"/>
              <w:right w:val="single" w:sz="4" w:space="0" w:color="auto"/>
            </w:tcBorders>
          </w:tcPr>
          <w:p w14:paraId="3486356B" w14:textId="77777777" w:rsidR="00524121" w:rsidRPr="00994CFA" w:rsidRDefault="00524121" w:rsidP="00524121">
            <w:pPr>
              <w:jc w:val="center"/>
              <w:rPr>
                <w:sz w:val="18"/>
                <w:szCs w:val="18"/>
              </w:rPr>
            </w:pPr>
          </w:p>
          <w:p w14:paraId="0994533D" w14:textId="1BBC0DD5" w:rsidR="00524121" w:rsidRPr="00994CFA" w:rsidRDefault="00524121" w:rsidP="00524121">
            <w:pPr>
              <w:spacing w:after="100" w:afterAutospacing="1" w:line="240" w:lineRule="atLeast"/>
              <w:contextualSpacing/>
              <w:jc w:val="center"/>
              <w:rPr>
                <w:rFonts w:ascii="Times New Roman" w:eastAsia="Times New Roman" w:hAnsi="Times New Roman" w:cs="Times New Roman"/>
                <w:sz w:val="18"/>
                <w:szCs w:val="18"/>
                <w:lang w:eastAsia="ru-RU"/>
              </w:rPr>
            </w:pPr>
            <w:r w:rsidRPr="00994CFA">
              <w:rPr>
                <w:rFonts w:ascii="Times New Roman" w:hAnsi="Times New Roman"/>
                <w:sz w:val="18"/>
                <w:szCs w:val="18"/>
              </w:rPr>
              <w:lastRenderedPageBreak/>
              <w:t>Согласно закупочной 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1A49EF0E" w14:textId="6D632CB2" w:rsidR="00524121" w:rsidRPr="00994CFA" w:rsidRDefault="00524121" w:rsidP="00524121">
            <w:pPr>
              <w:shd w:val="clear" w:color="auto" w:fill="FFFFFF"/>
              <w:spacing w:after="100" w:afterAutospacing="1" w:line="240" w:lineRule="atLeast"/>
              <w:contextualSpacing/>
              <w:jc w:val="center"/>
              <w:rPr>
                <w:rFonts w:ascii="Times New Roman" w:eastAsia="Times New Roman" w:hAnsi="Times New Roman" w:cs="Times New Roman"/>
                <w:sz w:val="18"/>
                <w:szCs w:val="18"/>
                <w:lang w:eastAsia="ru-RU"/>
              </w:rPr>
            </w:pPr>
            <w:r w:rsidRPr="00994CFA">
              <w:rPr>
                <w:rFonts w:ascii="Times New Roman" w:hAnsi="Times New Roman" w:cs="Times New Roman"/>
                <w:sz w:val="18"/>
                <w:szCs w:val="18"/>
              </w:rPr>
              <w:lastRenderedPageBreak/>
              <w:t xml:space="preserve">Согласно </w:t>
            </w:r>
            <w:r w:rsidRPr="00994CFA">
              <w:rPr>
                <w:rFonts w:ascii="Times New Roman" w:hAnsi="Times New Roman" w:cs="Times New Roman"/>
                <w:sz w:val="18"/>
                <w:szCs w:val="18"/>
              </w:rPr>
              <w:lastRenderedPageBreak/>
              <w:t>закупочной документации</w:t>
            </w:r>
          </w:p>
        </w:tc>
        <w:tc>
          <w:tcPr>
            <w:tcW w:w="1178" w:type="dxa"/>
            <w:tcBorders>
              <w:top w:val="single" w:sz="4" w:space="0" w:color="auto"/>
              <w:bottom w:val="single" w:sz="4" w:space="0" w:color="auto"/>
            </w:tcBorders>
          </w:tcPr>
          <w:p w14:paraId="49960889" w14:textId="77777777" w:rsidR="00524121" w:rsidRPr="00994CFA" w:rsidRDefault="00524121" w:rsidP="00524121">
            <w:pPr>
              <w:jc w:val="center"/>
              <w:rPr>
                <w:rFonts w:ascii="Times New Roman" w:hAnsi="Times New Roman"/>
                <w:sz w:val="18"/>
                <w:szCs w:val="18"/>
              </w:rPr>
            </w:pPr>
          </w:p>
          <w:p w14:paraId="1BD25BD2" w14:textId="77777777" w:rsidR="00524121" w:rsidRPr="00994CFA" w:rsidRDefault="00524121" w:rsidP="00524121">
            <w:pPr>
              <w:jc w:val="center"/>
              <w:rPr>
                <w:rFonts w:ascii="Times New Roman" w:hAnsi="Times New Roman"/>
                <w:sz w:val="18"/>
                <w:szCs w:val="18"/>
              </w:rPr>
            </w:pPr>
          </w:p>
          <w:p w14:paraId="2C52C899" w14:textId="49035F52" w:rsidR="00524121" w:rsidRPr="00994CFA" w:rsidRDefault="00524121">
            <w:pPr>
              <w:spacing w:after="100" w:afterAutospacing="1" w:line="240" w:lineRule="atLeast"/>
              <w:contextualSpacing/>
              <w:jc w:val="center"/>
              <w:rPr>
                <w:rFonts w:ascii="Times New Roman" w:eastAsia="Times New Roman" w:hAnsi="Times New Roman" w:cs="Times New Roman"/>
                <w:sz w:val="18"/>
                <w:szCs w:val="18"/>
                <w:lang w:eastAsia="ru-RU"/>
              </w:rPr>
            </w:pPr>
            <w:r w:rsidRPr="00994CFA">
              <w:rPr>
                <w:rFonts w:ascii="Times New Roman" w:hAnsi="Times New Roman"/>
                <w:sz w:val="18"/>
                <w:szCs w:val="18"/>
              </w:rPr>
              <w:t xml:space="preserve">2 </w:t>
            </w:r>
            <w:r w:rsidR="008E5D95" w:rsidRPr="00994CFA">
              <w:rPr>
                <w:rFonts w:ascii="Times New Roman" w:hAnsi="Times New Roman"/>
                <w:sz w:val="18"/>
                <w:szCs w:val="18"/>
              </w:rPr>
              <w:t>500 000</w:t>
            </w:r>
            <w:r w:rsidRPr="00994CFA">
              <w:rPr>
                <w:rFonts w:ascii="Times New Roman" w:hAnsi="Times New Roman"/>
                <w:sz w:val="18"/>
                <w:szCs w:val="18"/>
              </w:rPr>
              <w:t>,00</w:t>
            </w:r>
          </w:p>
        </w:tc>
        <w:tc>
          <w:tcPr>
            <w:tcW w:w="1223" w:type="dxa"/>
            <w:tcBorders>
              <w:top w:val="single" w:sz="4" w:space="0" w:color="auto"/>
              <w:left w:val="single" w:sz="4" w:space="0" w:color="auto"/>
              <w:bottom w:val="single" w:sz="4" w:space="0" w:color="auto"/>
              <w:right w:val="single" w:sz="4" w:space="0" w:color="auto"/>
            </w:tcBorders>
            <w:vAlign w:val="center"/>
          </w:tcPr>
          <w:p w14:paraId="7EE6629B" w14:textId="47CEACEB"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lastRenderedPageBreak/>
              <w:t>Метод сопоставим</w:t>
            </w:r>
            <w:r w:rsidRPr="00994CFA">
              <w:rPr>
                <w:rFonts w:ascii="Times New Roman" w:hAnsi="Times New Roman"/>
                <w:sz w:val="18"/>
                <w:szCs w:val="18"/>
              </w:rPr>
              <w:lastRenderedPageBreak/>
              <w:t>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761CA05" w14:textId="6A322CB0"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lastRenderedPageBreak/>
              <w:t xml:space="preserve">Ст. 16 Закона ПМР «О </w:t>
            </w:r>
            <w:r w:rsidRPr="00994CFA">
              <w:rPr>
                <w:rFonts w:ascii="Times New Roman" w:hAnsi="Times New Roman"/>
                <w:sz w:val="18"/>
                <w:szCs w:val="18"/>
              </w:rPr>
              <w:lastRenderedPageBreak/>
              <w:t>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D900972" w14:textId="10C87F85"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9C715E9" w14:textId="43D7FD5F"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t xml:space="preserve">Глава 2 Закона </w:t>
            </w:r>
            <w:r w:rsidRPr="00994CFA">
              <w:rPr>
                <w:rFonts w:ascii="Times New Roman" w:hAnsi="Times New Roman"/>
                <w:sz w:val="18"/>
                <w:szCs w:val="18"/>
              </w:rPr>
              <w:lastRenderedPageBreak/>
              <w:t>ПМР от 26 ноября 2018 года №318-З-</w:t>
            </w:r>
            <w:r w:rsidRPr="00994CFA">
              <w:rPr>
                <w:rFonts w:ascii="Times New Roman" w:hAnsi="Times New Roman"/>
                <w:sz w:val="18"/>
                <w:szCs w:val="18"/>
                <w:lang w:val="en-US"/>
              </w:rPr>
              <w:t>VI</w:t>
            </w:r>
            <w:r w:rsidRPr="00994CFA">
              <w:rPr>
                <w:rFonts w:ascii="Times New Roman" w:hAnsi="Times New Roman"/>
                <w:sz w:val="18"/>
                <w:szCs w:val="18"/>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5A047AA" w14:textId="78881ADC" w:rsidR="00524121" w:rsidRPr="00994CFA" w:rsidRDefault="00524121" w:rsidP="00524121">
            <w:pPr>
              <w:spacing w:after="100" w:afterAutospacing="1" w:line="240" w:lineRule="atLeast"/>
              <w:contextualSpacing/>
              <w:jc w:val="center"/>
              <w:rPr>
                <w:rFonts w:ascii="Times New Roman" w:eastAsia="Calibri" w:hAnsi="Times New Roman" w:cs="Times New Roman"/>
                <w:sz w:val="18"/>
                <w:szCs w:val="18"/>
              </w:rPr>
            </w:pPr>
            <w:r w:rsidRPr="00994CFA">
              <w:rPr>
                <w:rFonts w:ascii="Times New Roman" w:hAnsi="Times New Roman"/>
                <w:sz w:val="18"/>
                <w:szCs w:val="18"/>
              </w:rPr>
              <w:lastRenderedPageBreak/>
              <w:t>-</w:t>
            </w:r>
          </w:p>
        </w:tc>
      </w:tr>
    </w:tbl>
    <w:p w14:paraId="46DDFD84" w14:textId="77777777" w:rsidR="00C07B6B" w:rsidRPr="00994CFA" w:rsidRDefault="00C07B6B" w:rsidP="0082397B">
      <w:pPr>
        <w:spacing w:after="100" w:afterAutospacing="1" w:line="240" w:lineRule="atLeast"/>
        <w:contextualSpacing/>
        <w:jc w:val="center"/>
        <w:rPr>
          <w:rFonts w:ascii="Times New Roman" w:eastAsia="Calibri" w:hAnsi="Times New Roman" w:cs="Times New Roman"/>
          <w:sz w:val="24"/>
          <w:szCs w:val="24"/>
        </w:rPr>
      </w:pPr>
    </w:p>
    <w:p w14:paraId="4D5388FE" w14:textId="200443BC"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Ответственный исполнитель: </w:t>
      </w:r>
      <w:r w:rsidR="00DB4B8F" w:rsidRPr="00994CFA">
        <w:rPr>
          <w:rFonts w:ascii="Times New Roman" w:eastAsia="Calibri" w:hAnsi="Times New Roman" w:cs="Times New Roman"/>
          <w:sz w:val="24"/>
          <w:szCs w:val="24"/>
        </w:rPr>
        <w:t>Н</w:t>
      </w:r>
      <w:r w:rsidR="00DB4B8F" w:rsidRPr="00994CFA">
        <w:rPr>
          <w:rFonts w:ascii="Times New Roman" w:eastAsia="Calibri" w:hAnsi="Times New Roman" w:cs="Times New Roman"/>
          <w:sz w:val="24"/>
          <w:szCs w:val="24"/>
        </w:rPr>
        <w:t xml:space="preserve">ачальник ПТО </w:t>
      </w:r>
      <w:r w:rsidRPr="00994CFA">
        <w:rPr>
          <w:rFonts w:ascii="Times New Roman" w:eastAsia="Calibri" w:hAnsi="Times New Roman" w:cs="Times New Roman"/>
          <w:sz w:val="24"/>
          <w:szCs w:val="24"/>
        </w:rPr>
        <w:t xml:space="preserve">_________________________ </w:t>
      </w:r>
      <w:r w:rsidR="00DB4B8F" w:rsidRPr="00994CFA">
        <w:rPr>
          <w:rFonts w:ascii="Times New Roman" w:eastAsia="Calibri" w:hAnsi="Times New Roman" w:cs="Times New Roman"/>
          <w:sz w:val="24"/>
          <w:szCs w:val="24"/>
        </w:rPr>
        <w:t>//</w:t>
      </w:r>
    </w:p>
    <w:p w14:paraId="563DDADC" w14:textId="77777777" w:rsidR="00F2746A" w:rsidRPr="00994CFA" w:rsidRDefault="00F2746A" w:rsidP="0082397B">
      <w:pPr>
        <w:spacing w:after="100" w:afterAutospacing="1" w:line="240" w:lineRule="atLeast"/>
        <w:contextualSpacing/>
        <w:rPr>
          <w:rFonts w:ascii="Times New Roman" w:eastAsia="Calibri" w:hAnsi="Times New Roman" w:cs="Times New Roman"/>
          <w:sz w:val="24"/>
          <w:szCs w:val="24"/>
        </w:rPr>
      </w:pPr>
    </w:p>
    <w:p w14:paraId="18BB6286" w14:textId="4EF2DE10"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r w:rsidRPr="00994CFA">
        <w:rPr>
          <w:rFonts w:ascii="Times New Roman" w:eastAsia="Calibri" w:hAnsi="Times New Roman" w:cs="Times New Roman"/>
          <w:sz w:val="24"/>
          <w:szCs w:val="24"/>
        </w:rPr>
        <w:t>Дата «___» __________ 2025 года</w:t>
      </w:r>
    </w:p>
    <w:p w14:paraId="4E59E504"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pPr>
    </w:p>
    <w:p w14:paraId="02CF95C9" w14:textId="77777777" w:rsidR="00C07B6B" w:rsidRPr="00994CFA" w:rsidRDefault="00C07B6B" w:rsidP="0082397B">
      <w:pPr>
        <w:spacing w:after="100" w:afterAutospacing="1" w:line="240" w:lineRule="atLeast"/>
        <w:contextualSpacing/>
        <w:rPr>
          <w:rFonts w:ascii="Times New Roman" w:eastAsia="Calibri" w:hAnsi="Times New Roman" w:cs="Times New Roman"/>
          <w:sz w:val="24"/>
          <w:szCs w:val="24"/>
        </w:rPr>
        <w:sectPr w:rsidR="00C07B6B" w:rsidRPr="00994CFA" w:rsidSect="00C07B6B">
          <w:pgSz w:w="16838" w:h="11906" w:orient="landscape"/>
          <w:pgMar w:top="567" w:right="1134" w:bottom="850" w:left="993" w:header="708" w:footer="708" w:gutter="0"/>
          <w:cols w:space="708"/>
          <w:docGrid w:linePitch="360"/>
        </w:sectPr>
      </w:pPr>
    </w:p>
    <w:p w14:paraId="5A4840EB" w14:textId="77777777"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sz w:val="24"/>
          <w:szCs w:val="24"/>
        </w:rPr>
        <w:lastRenderedPageBreak/>
        <w:t>Приложение № 1</w:t>
      </w:r>
    </w:p>
    <w:p w14:paraId="20EF61B2" w14:textId="77777777"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sz w:val="24"/>
          <w:szCs w:val="24"/>
        </w:rPr>
        <w:t xml:space="preserve">к закупочной документации о проведении </w:t>
      </w:r>
    </w:p>
    <w:p w14:paraId="1A83B9D7" w14:textId="77777777" w:rsidR="00862D96"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открытого аукциона на выполнение работ по </w:t>
      </w:r>
    </w:p>
    <w:p w14:paraId="4A7D2E38" w14:textId="77777777" w:rsidR="00862D96"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восстановлению асфальтобетонных, бетонных </w:t>
      </w:r>
    </w:p>
    <w:p w14:paraId="228ED592" w14:textId="77777777" w:rsidR="00524121"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покрытий дорог, тротуаров, внутриквартальных </w:t>
      </w:r>
    </w:p>
    <w:p w14:paraId="49747119" w14:textId="5CA41103" w:rsidR="000C3D8B"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проездов в г. Тирасполь </w:t>
      </w:r>
    </w:p>
    <w:p w14:paraId="4E6F49F7" w14:textId="77777777"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p>
    <w:p w14:paraId="13239FDB" w14:textId="77777777" w:rsidR="000C3D8B" w:rsidRPr="00994CFA" w:rsidRDefault="000C3D8B" w:rsidP="0082397B">
      <w:pPr>
        <w:spacing w:after="100" w:afterAutospacing="1" w:line="240" w:lineRule="atLeast"/>
        <w:contextualSpacing/>
        <w:jc w:val="right"/>
        <w:rPr>
          <w:rFonts w:ascii="Times New Roman" w:hAnsi="Times New Roman" w:cs="Times New Roman"/>
          <w:b/>
          <w:sz w:val="24"/>
          <w:szCs w:val="24"/>
        </w:rPr>
      </w:pPr>
      <w:r w:rsidRPr="00994CFA">
        <w:rPr>
          <w:rFonts w:ascii="Times New Roman" w:hAnsi="Times New Roman" w:cs="Times New Roman"/>
          <w:b/>
          <w:sz w:val="24"/>
          <w:szCs w:val="24"/>
        </w:rPr>
        <w:t>ПРОЕКТ по Лоту № 1</w:t>
      </w:r>
    </w:p>
    <w:p w14:paraId="00322530" w14:textId="77777777" w:rsidR="0065378C" w:rsidRPr="00994CFA" w:rsidRDefault="0065378C" w:rsidP="0065378C">
      <w:pPr>
        <w:widowControl w:val="0"/>
        <w:autoSpaceDE w:val="0"/>
        <w:autoSpaceDN w:val="0"/>
        <w:adjustRightInd w:val="0"/>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КОНТРАКТ № ________</w:t>
      </w:r>
    </w:p>
    <w:p w14:paraId="1EC9559E" w14:textId="77777777" w:rsidR="0065378C" w:rsidRPr="00994CFA" w:rsidRDefault="0065378C" w:rsidP="0065378C">
      <w:pPr>
        <w:widowControl w:val="0"/>
        <w:autoSpaceDE w:val="0"/>
        <w:autoSpaceDN w:val="0"/>
        <w:adjustRightInd w:val="0"/>
        <w:spacing w:after="0" w:line="240" w:lineRule="atLeast"/>
        <w:ind w:left="1056"/>
        <w:contextualSpacing/>
        <w:jc w:val="both"/>
        <w:rPr>
          <w:rFonts w:ascii="Times New Roman" w:eastAsia="Calibri" w:hAnsi="Times New Roman" w:cs="Times New Roman"/>
          <w:b/>
          <w:sz w:val="24"/>
          <w:szCs w:val="24"/>
        </w:rPr>
      </w:pPr>
      <w:r w:rsidRPr="00994CFA">
        <w:rPr>
          <w:rFonts w:ascii="Times New Roman" w:eastAsia="Calibri" w:hAnsi="Times New Roman" w:cs="Times New Roman"/>
          <w:b/>
          <w:sz w:val="24"/>
          <w:szCs w:val="24"/>
        </w:rPr>
        <w:t xml:space="preserve">                             на выполнение работ</w:t>
      </w:r>
    </w:p>
    <w:p w14:paraId="2CE64433" w14:textId="77777777" w:rsidR="0065378C" w:rsidRPr="00994CFA" w:rsidRDefault="0065378C" w:rsidP="0065378C">
      <w:pPr>
        <w:widowControl w:val="0"/>
        <w:autoSpaceDE w:val="0"/>
        <w:autoSpaceDN w:val="0"/>
        <w:adjustRightInd w:val="0"/>
        <w:spacing w:after="0" w:line="240" w:lineRule="atLeast"/>
        <w:ind w:left="1056"/>
        <w:contextualSpacing/>
        <w:jc w:val="center"/>
        <w:rPr>
          <w:rFonts w:ascii="Times New Roman" w:eastAsia="Calibri" w:hAnsi="Times New Roman" w:cs="Times New Roman"/>
          <w:sz w:val="24"/>
          <w:szCs w:val="24"/>
        </w:rPr>
      </w:pPr>
    </w:p>
    <w:p w14:paraId="18D32A6D" w14:textId="77777777" w:rsidR="0065378C" w:rsidRPr="00994CFA" w:rsidRDefault="0065378C" w:rsidP="0065378C">
      <w:pPr>
        <w:spacing w:after="0"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г. ___________</w:t>
      </w:r>
      <w:r w:rsidRPr="00994CFA">
        <w:rPr>
          <w:rFonts w:ascii="Times New Roman" w:hAnsi="Times New Roman" w:cs="Times New Roman"/>
          <w:sz w:val="24"/>
          <w:szCs w:val="24"/>
        </w:rPr>
        <w:tab/>
      </w:r>
      <w:r w:rsidRPr="00994CFA">
        <w:rPr>
          <w:rFonts w:ascii="Times New Roman" w:hAnsi="Times New Roman" w:cs="Times New Roman"/>
          <w:sz w:val="24"/>
          <w:szCs w:val="24"/>
        </w:rPr>
        <w:tab/>
        <w:t xml:space="preserve">                                                               «      » _______ 202 г.</w:t>
      </w:r>
    </w:p>
    <w:p w14:paraId="780F5F87" w14:textId="77777777" w:rsidR="0065378C" w:rsidRPr="00994CFA" w:rsidRDefault="0065378C" w:rsidP="0065378C">
      <w:pPr>
        <w:spacing w:after="0" w:line="240" w:lineRule="atLeast"/>
        <w:contextualSpacing/>
        <w:jc w:val="both"/>
        <w:rPr>
          <w:rFonts w:ascii="Times New Roman" w:hAnsi="Times New Roman" w:cs="Times New Roman"/>
          <w:b/>
          <w:sz w:val="24"/>
          <w:szCs w:val="24"/>
        </w:rPr>
      </w:pPr>
    </w:p>
    <w:p w14:paraId="00D0A646" w14:textId="77777777" w:rsidR="0065378C" w:rsidRPr="00994CFA" w:rsidRDefault="0065378C" w:rsidP="0065378C">
      <w:pPr>
        <w:spacing w:after="0" w:line="240" w:lineRule="atLeast"/>
        <w:ind w:firstLine="284"/>
        <w:contextualSpacing/>
        <w:jc w:val="both"/>
        <w:rPr>
          <w:rFonts w:ascii="Times New Roman" w:eastAsia="Times New Roman" w:hAnsi="Times New Roman" w:cs="Times New Roman"/>
          <w:sz w:val="24"/>
          <w:szCs w:val="24"/>
          <w:lang w:eastAsia="ru-RU"/>
        </w:rPr>
      </w:pPr>
      <w:r w:rsidRPr="00994CFA">
        <w:rPr>
          <w:rFonts w:ascii="Times New Roman" w:hAnsi="Times New Roman" w:cs="Times New Roman"/>
          <w:sz w:val="24"/>
          <w:szCs w:val="24"/>
        </w:rPr>
        <w:t xml:space="preserve">____________________________, </w:t>
      </w:r>
      <w:r w:rsidRPr="00994CFA">
        <w:rPr>
          <w:rFonts w:ascii="Times New Roman" w:eastAsia="Times New Roman" w:hAnsi="Times New Roman" w:cs="Times New Roman"/>
          <w:sz w:val="24"/>
          <w:szCs w:val="24"/>
          <w:lang w:eastAsia="ru-RU"/>
        </w:rPr>
        <w:t>именуемое в дальнейшем «</w:t>
      </w:r>
      <w:r w:rsidRPr="00994CFA">
        <w:rPr>
          <w:rFonts w:ascii="Times New Roman" w:hAnsi="Times New Roman" w:cs="Times New Roman"/>
          <w:sz w:val="24"/>
          <w:szCs w:val="24"/>
        </w:rPr>
        <w:t>Подрядчик</w:t>
      </w:r>
      <w:r w:rsidRPr="00994CFA">
        <w:rPr>
          <w:rFonts w:ascii="Times New Roman" w:eastAsia="Times New Roman" w:hAnsi="Times New Roman" w:cs="Times New Roman"/>
          <w:sz w:val="24"/>
          <w:szCs w:val="24"/>
          <w:lang w:eastAsia="ru-RU"/>
        </w:rPr>
        <w:t xml:space="preserve">», </w:t>
      </w:r>
      <w:r w:rsidRPr="00994CFA">
        <w:rPr>
          <w:rFonts w:ascii="Times New Roman" w:hAnsi="Times New Roman" w:cs="Times New Roman"/>
          <w:sz w:val="24"/>
          <w:szCs w:val="24"/>
        </w:rPr>
        <w:t>в лице __________________, действующего на основании ____________</w:t>
      </w:r>
      <w:r w:rsidRPr="00994CFA">
        <w:rPr>
          <w:rFonts w:ascii="Times New Roman" w:eastAsia="Times New Roman" w:hAnsi="Times New Roman" w:cs="Times New Roman"/>
          <w:sz w:val="24"/>
          <w:szCs w:val="24"/>
          <w:lang w:eastAsia="ru-RU"/>
        </w:rPr>
        <w:t xml:space="preserve">, с одной стороны, и </w:t>
      </w:r>
    </w:p>
    <w:p w14:paraId="5F877204" w14:textId="77777777" w:rsidR="0065378C" w:rsidRPr="00994CFA" w:rsidRDefault="0065378C" w:rsidP="0065378C">
      <w:pPr>
        <w:spacing w:after="0" w:line="240" w:lineRule="atLeast"/>
        <w:ind w:firstLine="284"/>
        <w:contextualSpacing/>
        <w:jc w:val="both"/>
        <w:rPr>
          <w:rFonts w:ascii="Times New Roman" w:eastAsia="Times New Roman" w:hAnsi="Times New Roman" w:cs="Times New Roman"/>
          <w:b/>
          <w:bCs/>
          <w:kern w:val="36"/>
          <w:sz w:val="24"/>
          <w:szCs w:val="24"/>
          <w:lang w:eastAsia="ru-RU"/>
        </w:rPr>
      </w:pPr>
      <w:r w:rsidRPr="00994CFA">
        <w:rPr>
          <w:rFonts w:ascii="Times New Roman" w:eastAsia="Times New Roman" w:hAnsi="Times New Roman" w:cs="Times New Roman"/>
          <w:sz w:val="24"/>
          <w:szCs w:val="24"/>
          <w:lang w:eastAsia="ru-RU"/>
        </w:rPr>
        <w:t>ГУП «Водоснабжение и водоотведение», именуемое в дальнейшем «Заказчик», в лице Генерального директора ______________, действующего на основании Устава, с другой стороны, при совместном упоминании именуемые «Стороны», заключили настоящий Контракт на выполнение работ (далее – Контракт) о нижеследующем</w:t>
      </w:r>
      <w:r w:rsidRPr="00994CFA">
        <w:rPr>
          <w:rFonts w:ascii="Times New Roman" w:eastAsia="Times New Roman" w:hAnsi="Times New Roman" w:cs="Times New Roman"/>
          <w:b/>
          <w:bCs/>
          <w:kern w:val="36"/>
          <w:sz w:val="24"/>
          <w:szCs w:val="24"/>
          <w:lang w:eastAsia="ru-RU"/>
        </w:rPr>
        <w:t xml:space="preserve"> </w:t>
      </w:r>
    </w:p>
    <w:p w14:paraId="6A2DF232" w14:textId="77777777" w:rsidR="0065378C" w:rsidRPr="00994CFA" w:rsidRDefault="0065378C" w:rsidP="0065378C">
      <w:pPr>
        <w:widowControl w:val="0"/>
        <w:autoSpaceDE w:val="0"/>
        <w:autoSpaceDN w:val="0"/>
        <w:adjustRightInd w:val="0"/>
        <w:spacing w:after="0" w:line="240" w:lineRule="atLeast"/>
        <w:ind w:firstLine="696"/>
        <w:contextualSpacing/>
        <w:jc w:val="both"/>
        <w:rPr>
          <w:rFonts w:ascii="Times New Roman" w:eastAsia="Calibri" w:hAnsi="Times New Roman" w:cs="Times New Roman"/>
          <w:sz w:val="24"/>
          <w:szCs w:val="24"/>
        </w:rPr>
      </w:pPr>
    </w:p>
    <w:p w14:paraId="7FB15F4C" w14:textId="77777777" w:rsidR="0065378C" w:rsidRPr="00994CFA" w:rsidRDefault="0065378C" w:rsidP="0065378C">
      <w:pPr>
        <w:widowControl w:val="0"/>
        <w:autoSpaceDE w:val="0"/>
        <w:autoSpaceDN w:val="0"/>
        <w:adjustRightInd w:val="0"/>
        <w:spacing w:after="0" w:line="240" w:lineRule="atLeast"/>
        <w:contextualSpacing/>
        <w:jc w:val="center"/>
        <w:rPr>
          <w:rFonts w:ascii="Times New Roman" w:eastAsia="Calibri" w:hAnsi="Times New Roman" w:cs="Times New Roman"/>
          <w:b/>
          <w:bCs/>
          <w:sz w:val="24"/>
          <w:szCs w:val="24"/>
        </w:rPr>
      </w:pPr>
      <w:r w:rsidRPr="00994CFA">
        <w:rPr>
          <w:rFonts w:ascii="Times New Roman" w:eastAsia="Calibri" w:hAnsi="Times New Roman" w:cs="Times New Roman"/>
          <w:b/>
          <w:sz w:val="24"/>
          <w:szCs w:val="24"/>
        </w:rPr>
        <w:t>1.</w:t>
      </w:r>
      <w:r w:rsidRPr="00994CFA">
        <w:rPr>
          <w:rFonts w:ascii="Times New Roman" w:eastAsia="Calibri" w:hAnsi="Times New Roman" w:cs="Times New Roman"/>
          <w:sz w:val="24"/>
          <w:szCs w:val="24"/>
        </w:rPr>
        <w:t xml:space="preserve"> </w:t>
      </w:r>
      <w:r w:rsidRPr="00994CFA">
        <w:rPr>
          <w:rFonts w:ascii="Times New Roman" w:eastAsia="Calibri" w:hAnsi="Times New Roman" w:cs="Times New Roman"/>
          <w:b/>
          <w:bCs/>
          <w:sz w:val="24"/>
          <w:szCs w:val="24"/>
        </w:rPr>
        <w:t>Предмет Контракта</w:t>
      </w:r>
    </w:p>
    <w:p w14:paraId="52A1DF78"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 1.1. Заказчик поручает и оплачивает, а Подрядчик принимает на себя обязательства по выполнению работ по восстановлению </w:t>
      </w:r>
      <w:r w:rsidRPr="00994CFA">
        <w:rPr>
          <w:rFonts w:ascii="Times New Roman" w:eastAsia="Calibri" w:hAnsi="Times New Roman" w:cs="Times New Roman"/>
          <w:bCs/>
          <w:sz w:val="24"/>
          <w:szCs w:val="24"/>
        </w:rPr>
        <w:t>асфальтобетонных, бетонных покрытий дорог, тротуаров, внутриквартальных проездов в г. Тирасполь,</w:t>
      </w:r>
      <w:r w:rsidRPr="00994CFA">
        <w:rPr>
          <w:rFonts w:ascii="Times New Roman" w:eastAsia="Calibri" w:hAnsi="Times New Roman" w:cs="Times New Roman"/>
          <w:sz w:val="24"/>
          <w:szCs w:val="24"/>
        </w:rPr>
        <w:t xml:space="preserve"> (далее именуемые Объекты), разрушенных в результате проведения Заказчиком строительных и ремонтных работ на своих инженерных коммуникациях, далее по тексту именуемые Работы.</w:t>
      </w:r>
    </w:p>
    <w:p w14:paraId="2706D7FC"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1.2. Указанные в пункте 1.1. настоящего Контракта Работы Подрядчик выполняет по заявкам Заказчика.</w:t>
      </w:r>
    </w:p>
    <w:p w14:paraId="4C98ACC6"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1.3.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p>
    <w:p w14:paraId="1828F3AF"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1.4. Работы по настоящему Контракту выполняются с использованием материалов, механизмов и инструментов Подрядчика с последующим отражением в Актах выполненных работ по каждому Объекту.</w:t>
      </w:r>
    </w:p>
    <w:p w14:paraId="76194C8C" w14:textId="77777777" w:rsidR="0065378C" w:rsidRPr="00994CFA" w:rsidRDefault="0065378C" w:rsidP="0065378C">
      <w:pPr>
        <w:tabs>
          <w:tab w:val="left" w:pos="720"/>
          <w:tab w:val="left" w:pos="993"/>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1.5.  Обратная засыпка траншей песчано-гравийной смесью и устройство основания под укладку асфальтобетонной смеси может выполняться как Заказчиком, так и Подрядчиком с последующим отражением данных Работ в Акте приема - передачи объекта.  Сторона, выполняющая обратную засыпку под асфальтобетонное покрытие, составляет Акт на скрытые работы или, при незначительных объемах, исполнительную схему обратной засыпки, отраженной в Акте приема – передачи объекта. </w:t>
      </w:r>
    </w:p>
    <w:p w14:paraId="439A9E1B" w14:textId="77777777" w:rsidR="0065378C" w:rsidRPr="00994CFA" w:rsidRDefault="0065378C" w:rsidP="0065378C">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Calibri" w:hAnsi="Times New Roman" w:cs="Times New Roman"/>
          <w:sz w:val="24"/>
          <w:szCs w:val="24"/>
        </w:rPr>
      </w:pPr>
    </w:p>
    <w:p w14:paraId="1DB04668"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2. Сроки и условия выполнения Работ</w:t>
      </w:r>
    </w:p>
    <w:p w14:paraId="0E89BA08"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2.1. 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сторонами,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 </w:t>
      </w:r>
    </w:p>
    <w:p w14:paraId="54B28BDD"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2.2. Подрядчик обязуется выполнять Работы в срок не более 30 (тридцати) календарных дней с момента составления и подписания Сторонами Акта приема-передачи Объекта под восстановление асфальтобетонного основания и покрытия.</w:t>
      </w:r>
    </w:p>
    <w:p w14:paraId="60AC77A6"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lastRenderedPageBreak/>
        <w:t>2.3. Фактической датой окончания Работ по Объекту считается дата подписания Акта выполненных работ.</w:t>
      </w:r>
    </w:p>
    <w:p w14:paraId="5376F764"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2.4. 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 </w:t>
      </w:r>
    </w:p>
    <w:p w14:paraId="15FD9A3D"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2.5. Общий срок выполнения Работ по заявкам Заказчика устанавливается с момента вступления настоящего Контракта в силу и по 31 декабря 2025 года.</w:t>
      </w:r>
    </w:p>
    <w:p w14:paraId="3D12C0A5"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p>
    <w:p w14:paraId="13755369"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3. Цена Контракта и порядок расчетов</w:t>
      </w:r>
    </w:p>
    <w:p w14:paraId="170D91FA" w14:textId="77777777" w:rsidR="0065378C" w:rsidRPr="00994CFA" w:rsidRDefault="0065378C" w:rsidP="0065378C">
      <w:pPr>
        <w:tabs>
          <w:tab w:val="left" w:pos="1276"/>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3.1. Цена Контракта составляет ____ (сумма прописью) рублей Приднестровской Молдавской Республики и включает в себя все затраты, необходимые для выполнения всего объема Работ, предусмотренного п.1.1. настоящего Контракта, что соответствует плану закупок товаров, работ, услуг для обеспечения коммерческих нужд ГУП «Водоснабжение и водоотведение» на 2025 год.</w:t>
      </w:r>
    </w:p>
    <w:p w14:paraId="7EA5EB73" w14:textId="018E2258" w:rsidR="0065378C" w:rsidRPr="00994CFA" w:rsidRDefault="0065378C" w:rsidP="0065378C">
      <w:pPr>
        <w:tabs>
          <w:tab w:val="left" w:pos="3320"/>
        </w:tabs>
        <w:spacing w:after="0" w:line="240" w:lineRule="atLeast"/>
        <w:contextualSpacing/>
        <w:jc w:val="both"/>
        <w:rPr>
          <w:rFonts w:ascii="Times New Roman" w:eastAsia="Times New Roman" w:hAnsi="Times New Roman" w:cs="Times New Roman"/>
          <w:sz w:val="24"/>
          <w:szCs w:val="24"/>
        </w:rPr>
      </w:pPr>
      <w:r w:rsidRPr="00994CFA">
        <w:rPr>
          <w:rFonts w:ascii="Times New Roman" w:hAnsi="Times New Roman" w:cs="Times New Roman"/>
          <w:sz w:val="24"/>
          <w:szCs w:val="24"/>
        </w:rPr>
        <w:t xml:space="preserve">3.2. </w:t>
      </w:r>
      <w:r w:rsidRPr="00994CFA">
        <w:rPr>
          <w:rFonts w:ascii="Times New Roman" w:eastAsia="Times New Roman" w:hAnsi="Times New Roman" w:cs="Times New Roman"/>
          <w:sz w:val="24"/>
          <w:szCs w:val="24"/>
        </w:rPr>
        <w:t xml:space="preserve">Цена </w:t>
      </w:r>
      <w:r w:rsidR="00AE2669" w:rsidRPr="00994CFA">
        <w:rPr>
          <w:rFonts w:ascii="Times New Roman" w:eastAsia="Calibri" w:hAnsi="Times New Roman" w:cs="Times New Roman"/>
          <w:sz w:val="24"/>
          <w:szCs w:val="24"/>
        </w:rPr>
        <w:t>Контракта</w:t>
      </w:r>
      <w:r w:rsidRPr="00994CFA">
        <w:rPr>
          <w:rFonts w:ascii="Times New Roman" w:eastAsia="Times New Roman" w:hAnsi="Times New Roman" w:cs="Times New Roman"/>
          <w:sz w:val="24"/>
          <w:szCs w:val="24"/>
        </w:rPr>
        <w:t xml:space="preserve"> </w:t>
      </w:r>
      <w:r w:rsidR="00BA3527" w:rsidRPr="00994CFA">
        <w:rPr>
          <w:rFonts w:ascii="Times New Roman" w:eastAsia="Times New Roman" w:hAnsi="Times New Roman" w:cs="Times New Roman"/>
          <w:sz w:val="24"/>
          <w:szCs w:val="24"/>
        </w:rPr>
        <w:t>является твердой</w:t>
      </w:r>
      <w:r w:rsidR="00A873F5" w:rsidRPr="00994CFA">
        <w:rPr>
          <w:rFonts w:ascii="Times New Roman" w:eastAsia="Times New Roman" w:hAnsi="Times New Roman" w:cs="Times New Roman"/>
          <w:sz w:val="24"/>
          <w:szCs w:val="24"/>
        </w:rPr>
        <w:t xml:space="preserve"> и определяется на весь период действия Контракта</w:t>
      </w:r>
      <w:r w:rsidR="00BA3527" w:rsidRPr="00994CFA">
        <w:rPr>
          <w:rFonts w:ascii="Times New Roman" w:eastAsia="Times New Roman" w:hAnsi="Times New Roman" w:cs="Times New Roman"/>
          <w:sz w:val="24"/>
          <w:szCs w:val="24"/>
        </w:rPr>
        <w:t xml:space="preserve">, </w:t>
      </w:r>
      <w:r w:rsidRPr="00994CFA">
        <w:rPr>
          <w:rFonts w:ascii="Times New Roman" w:eastAsia="Times New Roman" w:hAnsi="Times New Roman" w:cs="Times New Roman"/>
          <w:sz w:val="24"/>
          <w:szCs w:val="24"/>
        </w:rPr>
        <w:t>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3E468D7E" w14:textId="3AFED27C" w:rsidR="0065378C" w:rsidRPr="00994CFA" w:rsidRDefault="0065378C" w:rsidP="0065378C">
      <w:pPr>
        <w:tabs>
          <w:tab w:val="left" w:pos="284"/>
          <w:tab w:val="left" w:pos="993"/>
        </w:tabs>
        <w:spacing w:after="0" w:line="240" w:lineRule="atLeast"/>
        <w:ind w:right="-24"/>
        <w:contextualSpacing/>
        <w:jc w:val="both"/>
        <w:rPr>
          <w:rStyle w:val="FontStyle16"/>
          <w:rFonts w:ascii="Times New Roman" w:hAnsi="Times New Roman" w:cs="Times New Roman"/>
          <w:color w:val="auto"/>
          <w:sz w:val="24"/>
          <w:szCs w:val="24"/>
        </w:rPr>
      </w:pPr>
      <w:r w:rsidRPr="00994CFA">
        <w:rPr>
          <w:rStyle w:val="FontStyle16"/>
          <w:rFonts w:ascii="Times New Roman" w:hAnsi="Times New Roman" w:cs="Times New Roman"/>
          <w:color w:val="auto"/>
          <w:sz w:val="24"/>
          <w:szCs w:val="24"/>
        </w:rPr>
        <w:t xml:space="preserve">а) изменения цены </w:t>
      </w:r>
      <w:r w:rsidR="00AE2669" w:rsidRPr="00994CFA">
        <w:rPr>
          <w:rFonts w:ascii="Times New Roman" w:eastAsia="Calibri" w:hAnsi="Times New Roman" w:cs="Times New Roman"/>
          <w:sz w:val="24"/>
          <w:szCs w:val="24"/>
        </w:rPr>
        <w:t>Контракта</w:t>
      </w:r>
      <w:r w:rsidRPr="00994CFA">
        <w:rPr>
          <w:rStyle w:val="FontStyle16"/>
          <w:rFonts w:ascii="Times New Roman" w:hAnsi="Times New Roman" w:cs="Times New Roman"/>
          <w:color w:val="auto"/>
          <w:sz w:val="24"/>
          <w:szCs w:val="24"/>
        </w:rPr>
        <w:t xml:space="preserve"> пропорционально увеличению объема Работ, предусмотренных </w:t>
      </w:r>
      <w:r w:rsidR="00AE2669" w:rsidRPr="00994CFA">
        <w:rPr>
          <w:rFonts w:ascii="Times New Roman" w:eastAsia="Calibri" w:hAnsi="Times New Roman" w:cs="Times New Roman"/>
          <w:sz w:val="24"/>
          <w:szCs w:val="24"/>
        </w:rPr>
        <w:t>Контракто</w:t>
      </w:r>
      <w:r w:rsidRPr="00994CFA">
        <w:rPr>
          <w:rStyle w:val="FontStyle16"/>
          <w:rFonts w:ascii="Times New Roman" w:hAnsi="Times New Roman" w:cs="Times New Roman"/>
          <w:color w:val="auto"/>
          <w:sz w:val="24"/>
          <w:szCs w:val="24"/>
        </w:rPr>
        <w:t xml:space="preserve">м, но не более чем на 10 (десять) процентов цены </w:t>
      </w:r>
      <w:r w:rsidR="00AE2669" w:rsidRPr="00994CFA">
        <w:rPr>
          <w:rFonts w:ascii="Times New Roman" w:eastAsia="Calibri" w:hAnsi="Times New Roman" w:cs="Times New Roman"/>
          <w:sz w:val="24"/>
          <w:szCs w:val="24"/>
        </w:rPr>
        <w:t>Контракта</w:t>
      </w:r>
      <w:r w:rsidRPr="00994CFA">
        <w:rPr>
          <w:rStyle w:val="FontStyle16"/>
          <w:rFonts w:ascii="Times New Roman" w:hAnsi="Times New Roman" w:cs="Times New Roman"/>
          <w:color w:val="auto"/>
          <w:sz w:val="24"/>
          <w:szCs w:val="24"/>
        </w:rPr>
        <w:t>;</w:t>
      </w:r>
    </w:p>
    <w:p w14:paraId="33AEF836" w14:textId="3DF71193" w:rsidR="0065378C" w:rsidRPr="00994CFA" w:rsidRDefault="0065378C" w:rsidP="0065378C">
      <w:pPr>
        <w:tabs>
          <w:tab w:val="left" w:pos="284"/>
          <w:tab w:val="left" w:pos="993"/>
        </w:tabs>
        <w:spacing w:after="0" w:line="240" w:lineRule="atLeast"/>
        <w:ind w:right="-24"/>
        <w:contextualSpacing/>
        <w:jc w:val="both"/>
        <w:rPr>
          <w:rStyle w:val="FontStyle16"/>
          <w:rFonts w:ascii="Times New Roman" w:hAnsi="Times New Roman" w:cs="Times New Roman"/>
          <w:color w:val="auto"/>
          <w:sz w:val="24"/>
          <w:szCs w:val="24"/>
        </w:rPr>
      </w:pPr>
      <w:r w:rsidRPr="00994CFA">
        <w:rPr>
          <w:rStyle w:val="FontStyle16"/>
          <w:rFonts w:ascii="Times New Roman" w:hAnsi="Times New Roman" w:cs="Times New Roman"/>
          <w:color w:val="auto"/>
          <w:sz w:val="24"/>
          <w:szCs w:val="24"/>
        </w:rPr>
        <w:t xml:space="preserve">б) изменения цены </w:t>
      </w:r>
      <w:r w:rsidR="00AE2669" w:rsidRPr="00994CFA">
        <w:rPr>
          <w:rFonts w:ascii="Times New Roman" w:eastAsia="Calibri" w:hAnsi="Times New Roman" w:cs="Times New Roman"/>
          <w:sz w:val="24"/>
          <w:szCs w:val="24"/>
        </w:rPr>
        <w:t>Контракта</w:t>
      </w:r>
      <w:r w:rsidRPr="00994CFA">
        <w:rPr>
          <w:rStyle w:val="FontStyle16"/>
          <w:rFonts w:ascii="Times New Roman" w:hAnsi="Times New Roman" w:cs="Times New Roman"/>
          <w:color w:val="auto"/>
          <w:sz w:val="24"/>
          <w:szCs w:val="24"/>
        </w:rPr>
        <w:t xml:space="preserve"> в сторону уменьшения в случаях, связанных с уменьшением цены и (или) объема выполняемых Работ, при сохранении условий выполнения Работ;</w:t>
      </w:r>
    </w:p>
    <w:p w14:paraId="5A74F680" w14:textId="5E5E5879" w:rsidR="0065378C" w:rsidRPr="00994CFA" w:rsidRDefault="0065378C" w:rsidP="0065378C">
      <w:pPr>
        <w:tabs>
          <w:tab w:val="left" w:pos="0"/>
          <w:tab w:val="left" w:pos="851"/>
          <w:tab w:val="left" w:pos="993"/>
        </w:tabs>
        <w:spacing w:after="0" w:line="240" w:lineRule="atLeast"/>
        <w:ind w:right="-24"/>
        <w:contextualSpacing/>
        <w:jc w:val="both"/>
        <w:rPr>
          <w:rStyle w:val="FontStyle16"/>
          <w:rFonts w:ascii="Times New Roman" w:hAnsi="Times New Roman" w:cs="Times New Roman"/>
          <w:color w:val="auto"/>
          <w:sz w:val="24"/>
          <w:szCs w:val="24"/>
        </w:rPr>
      </w:pPr>
      <w:r w:rsidRPr="00994CFA">
        <w:rPr>
          <w:rStyle w:val="FontStyle16"/>
          <w:rFonts w:ascii="Times New Roman" w:hAnsi="Times New Roman" w:cs="Times New Roman"/>
          <w:color w:val="auto"/>
          <w:sz w:val="24"/>
          <w:szCs w:val="24"/>
        </w:rPr>
        <w:t xml:space="preserve">в) изменения объема выполняемых Работ в сторону увеличения в случае снижения цены Работ в пределах цены </w:t>
      </w:r>
      <w:r w:rsidR="00AE2669" w:rsidRPr="00994CFA">
        <w:rPr>
          <w:rFonts w:ascii="Times New Roman" w:eastAsia="Calibri" w:hAnsi="Times New Roman" w:cs="Times New Roman"/>
          <w:sz w:val="24"/>
          <w:szCs w:val="24"/>
        </w:rPr>
        <w:t>Контракта</w:t>
      </w:r>
      <w:r w:rsidRPr="00994CFA">
        <w:rPr>
          <w:rStyle w:val="FontStyle16"/>
          <w:rFonts w:ascii="Times New Roman" w:hAnsi="Times New Roman" w:cs="Times New Roman"/>
          <w:color w:val="auto"/>
          <w:sz w:val="24"/>
          <w:szCs w:val="24"/>
        </w:rPr>
        <w:t xml:space="preserve"> и объема Работ, при сохранении условий выполнения Работ.</w:t>
      </w:r>
    </w:p>
    <w:p w14:paraId="54215FE5" w14:textId="59E7502C" w:rsidR="0065378C" w:rsidRPr="00994CFA" w:rsidRDefault="0065378C" w:rsidP="0065378C">
      <w:pPr>
        <w:tabs>
          <w:tab w:val="left" w:pos="3320"/>
        </w:tabs>
        <w:spacing w:after="0" w:line="240" w:lineRule="atLeast"/>
        <w:contextualSpacing/>
        <w:jc w:val="both"/>
        <w:rPr>
          <w:rFonts w:ascii="Times New Roman" w:eastAsia="Calibri" w:hAnsi="Times New Roman" w:cs="Times New Roman"/>
          <w:sz w:val="24"/>
          <w:szCs w:val="24"/>
        </w:rPr>
      </w:pPr>
      <w:r w:rsidRPr="00994CFA">
        <w:rPr>
          <w:rFonts w:ascii="Times New Roman" w:hAnsi="Times New Roman" w:cs="Times New Roman"/>
          <w:sz w:val="24"/>
          <w:szCs w:val="24"/>
        </w:rPr>
        <w:t>3.3. Ц</w:t>
      </w:r>
      <w:r w:rsidRPr="00994CFA">
        <w:rPr>
          <w:rFonts w:ascii="Times New Roman" w:eastAsia="Calibri" w:hAnsi="Times New Roman" w:cs="Times New Roman"/>
          <w:sz w:val="24"/>
          <w:szCs w:val="24"/>
        </w:rPr>
        <w:t xml:space="preserve">ена Работ определяется по факту выполнения в рамках задания Заказчика Работ исходя из установленных цен согласно Приложению № 1 к настоящему </w:t>
      </w:r>
      <w:r w:rsidR="00AE2669" w:rsidRPr="00994CFA">
        <w:rPr>
          <w:rFonts w:ascii="Times New Roman" w:eastAsia="Calibri" w:hAnsi="Times New Roman" w:cs="Times New Roman"/>
          <w:sz w:val="24"/>
          <w:szCs w:val="24"/>
        </w:rPr>
        <w:t>Контракту</w:t>
      </w:r>
      <w:r w:rsidRPr="00994CFA">
        <w:rPr>
          <w:rFonts w:ascii="Times New Roman" w:eastAsia="Calibri" w:hAnsi="Times New Roman" w:cs="Times New Roman"/>
          <w:sz w:val="24"/>
          <w:szCs w:val="24"/>
        </w:rPr>
        <w:t xml:space="preserve">, на основании представленных Подрядчиком Заказчику Актов выполненных работ. </w:t>
      </w:r>
    </w:p>
    <w:p w14:paraId="1F68B467"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3.4. Источник финансирования – собственные средства Заказчика.</w:t>
      </w:r>
    </w:p>
    <w:p w14:paraId="0EDD8F97" w14:textId="77777777" w:rsidR="0065378C" w:rsidRPr="00994CFA" w:rsidRDefault="0065378C" w:rsidP="0065378C">
      <w:pPr>
        <w:spacing w:after="0"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3.5. Расчеты производятся Заказчиком по факту выполненных Подрядчиком Работ на основании Акта выполненных работ, подписанного обеими Сторонами, в безналичной форме, путем перечисления </w:t>
      </w:r>
      <w:r w:rsidRPr="00994CFA">
        <w:rPr>
          <w:rFonts w:ascii="Times New Roman" w:hAnsi="Times New Roman"/>
          <w:sz w:val="24"/>
          <w:szCs w:val="24"/>
        </w:rPr>
        <w:t>на расчетный счет Подрядчика</w:t>
      </w:r>
      <w:r w:rsidRPr="00994CFA">
        <w:rPr>
          <w:rFonts w:ascii="Times New Roman" w:hAnsi="Times New Roman" w:cs="Times New Roman"/>
          <w:sz w:val="24"/>
          <w:szCs w:val="24"/>
        </w:rPr>
        <w:t xml:space="preserve"> денежных средств, в рублях Приднестровской Молдавской Республики, в течение 15 (пятнадцати) календарных дней с момента подписания Акта выполненных работ на основании выставленного счета на оплату.</w:t>
      </w:r>
    </w:p>
    <w:p w14:paraId="64DA41DC"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p>
    <w:p w14:paraId="241D82FE"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 xml:space="preserve">4. Права и обязанности Заказчика </w:t>
      </w:r>
    </w:p>
    <w:p w14:paraId="1B371D99" w14:textId="77777777" w:rsidR="0065378C" w:rsidRPr="00994CFA" w:rsidRDefault="0065378C" w:rsidP="0065378C">
      <w:pPr>
        <w:spacing w:after="0" w:line="240" w:lineRule="atLeast"/>
        <w:contextualSpacing/>
        <w:jc w:val="both"/>
        <w:rPr>
          <w:rFonts w:ascii="Times New Roman" w:eastAsia="Calibri" w:hAnsi="Times New Roman" w:cs="Times New Roman"/>
          <w:b/>
          <w:sz w:val="24"/>
          <w:szCs w:val="24"/>
        </w:rPr>
      </w:pPr>
      <w:r w:rsidRPr="00994CFA">
        <w:rPr>
          <w:rFonts w:ascii="Times New Roman" w:eastAsia="Calibri" w:hAnsi="Times New Roman" w:cs="Times New Roman"/>
          <w:b/>
          <w:sz w:val="24"/>
          <w:szCs w:val="24"/>
        </w:rPr>
        <w:t>4.1. Заказчик имеет право:</w:t>
      </w:r>
    </w:p>
    <w:p w14:paraId="2C772976"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4.1.1. В любое время осуществлять контроль за ходом, объемами и качеством выполняемых Работ, соблюдением сроков их выполнения, не вмешиваясь в деятельность Подрядчика.</w:t>
      </w:r>
    </w:p>
    <w:p w14:paraId="727E5427" w14:textId="26028399"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4.1.2.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Работы настолько медленно, что окончание ее к сроку, указанному в </w:t>
      </w:r>
      <w:r w:rsidR="00AE2669" w:rsidRPr="00994CFA">
        <w:rPr>
          <w:rFonts w:ascii="Times New Roman" w:eastAsia="Calibri" w:hAnsi="Times New Roman" w:cs="Times New Roman"/>
          <w:sz w:val="24"/>
          <w:szCs w:val="24"/>
        </w:rPr>
        <w:t>Контракте</w:t>
      </w:r>
      <w:r w:rsidRPr="00994CFA">
        <w:rPr>
          <w:rFonts w:ascii="Times New Roman" w:eastAsia="Calibri" w:hAnsi="Times New Roman" w:cs="Times New Roman"/>
          <w:sz w:val="24"/>
          <w:szCs w:val="24"/>
        </w:rPr>
        <w:t xml:space="preserve">, становится явно невозможным. </w:t>
      </w:r>
    </w:p>
    <w:p w14:paraId="736F5686" w14:textId="77777777"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4.1.3. Требовать от Подрядчика надлежащего исполнения обязательств, предусмотренных настоящим Контрактом.</w:t>
      </w:r>
    </w:p>
    <w:p w14:paraId="11574459" w14:textId="77777777"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4.1.4. 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5BE5D2F0" w14:textId="77777777"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4.1.5. Отказаться от исполнения настоящего Контракта в любое время до подписания Акта выполненных работ по Контракту,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w:t>
      </w:r>
    </w:p>
    <w:p w14:paraId="1ADA1B67" w14:textId="77777777"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lastRenderedPageBreak/>
        <w:t>4.1.6. Требовать оплаты штрафных санкций в соответствии с условиями настоящего Контракта.</w:t>
      </w:r>
    </w:p>
    <w:p w14:paraId="3C5A0C92" w14:textId="77777777"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4.1.7.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5A101D2" w14:textId="67823175" w:rsidR="0065378C" w:rsidRPr="00994CFA" w:rsidRDefault="006A665A"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4.1.8. В</w:t>
      </w:r>
      <w:r w:rsidRPr="00994CFA">
        <w:rPr>
          <w:rFonts w:ascii="Times New Roman" w:hAnsi="Times New Roman" w:cs="Times New Roman"/>
          <w:sz w:val="24"/>
          <w:szCs w:val="24"/>
        </w:rPr>
        <w:t xml:space="preserve">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r w:rsidR="0065378C" w:rsidRPr="00994CFA">
        <w:rPr>
          <w:rFonts w:ascii="Times New Roman" w:eastAsia="Calibri" w:hAnsi="Times New Roman" w:cs="Times New Roman"/>
          <w:sz w:val="24"/>
          <w:szCs w:val="24"/>
        </w:rPr>
        <w:t>4.1.</w:t>
      </w:r>
      <w:r w:rsidRPr="00994CFA">
        <w:rPr>
          <w:rFonts w:ascii="Times New Roman" w:eastAsia="Calibri" w:hAnsi="Times New Roman" w:cs="Times New Roman"/>
          <w:sz w:val="24"/>
          <w:szCs w:val="24"/>
        </w:rPr>
        <w:t>9</w:t>
      </w:r>
      <w:r w:rsidR="0065378C" w:rsidRPr="00994CFA">
        <w:rPr>
          <w:rFonts w:ascii="Times New Roman" w:eastAsia="Calibri" w:hAnsi="Times New Roman" w:cs="Times New Roman"/>
          <w:sz w:val="24"/>
          <w:szCs w:val="24"/>
        </w:rPr>
        <w:t>. Реализовывать иные права, предусмотренные настоящим Контрактом и действующим законодательством Приднестровской Молдавской Республики.</w:t>
      </w:r>
    </w:p>
    <w:p w14:paraId="6CCFCBC0" w14:textId="77777777" w:rsidR="0065378C" w:rsidRPr="00994CFA" w:rsidRDefault="0065378C" w:rsidP="0065378C">
      <w:pPr>
        <w:spacing w:after="0" w:line="240" w:lineRule="atLeast"/>
        <w:contextualSpacing/>
        <w:jc w:val="both"/>
        <w:rPr>
          <w:rFonts w:ascii="Times New Roman" w:eastAsia="Calibri" w:hAnsi="Times New Roman" w:cs="Times New Roman"/>
          <w:b/>
          <w:sz w:val="24"/>
          <w:szCs w:val="24"/>
        </w:rPr>
      </w:pPr>
      <w:r w:rsidRPr="00994CFA">
        <w:rPr>
          <w:rFonts w:ascii="Times New Roman" w:eastAsia="Calibri" w:hAnsi="Times New Roman" w:cs="Times New Roman"/>
          <w:b/>
          <w:sz w:val="24"/>
          <w:szCs w:val="24"/>
        </w:rPr>
        <w:t>4.2. Заказчик обязан:</w:t>
      </w:r>
    </w:p>
    <w:p w14:paraId="7AC86541"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4.2.1. Предоставить Подрядчику в полном объеме необходимые исходные данные, передать по соответствующему Акту Объект для выполнения Работ.</w:t>
      </w:r>
    </w:p>
    <w:p w14:paraId="74E16D04" w14:textId="77777777" w:rsidR="0065378C" w:rsidRPr="00994CFA" w:rsidRDefault="0065378C" w:rsidP="0065378C">
      <w:pPr>
        <w:tabs>
          <w:tab w:val="left" w:pos="567"/>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4.2.2. Оплатить Подрядчику установленную цену в размере и порядке, установленном в разделе 3 настоящего Контракта.</w:t>
      </w:r>
    </w:p>
    <w:p w14:paraId="07201CC8"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5FCCE8A"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4.2.4.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w:t>
      </w:r>
    </w:p>
    <w:p w14:paraId="7E8C7293"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4.2.5. После получения письменного уведомления Подрядчика, в течение 10 (десяти)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 путем подписания соответствующего Акта выполненных работ, представленного Подрядчиком.</w:t>
      </w:r>
    </w:p>
    <w:p w14:paraId="6D1467B6"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4.2.6. Выполнять иные обязанности, предусмотренные законодательством Приднестровской Молдавской Республики.</w:t>
      </w:r>
    </w:p>
    <w:p w14:paraId="42DBAA20"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p>
    <w:p w14:paraId="001A74F5" w14:textId="77777777" w:rsidR="0065378C" w:rsidRPr="00994CFA" w:rsidRDefault="0065378C" w:rsidP="0065378C">
      <w:pPr>
        <w:spacing w:after="0" w:line="240" w:lineRule="atLeast"/>
        <w:ind w:left="360"/>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5. Права и обязанности Подрядчика</w:t>
      </w:r>
    </w:p>
    <w:p w14:paraId="12057AA0" w14:textId="77777777" w:rsidR="0065378C" w:rsidRPr="00994CFA" w:rsidRDefault="0065378C" w:rsidP="0065378C">
      <w:pPr>
        <w:spacing w:after="0" w:line="240" w:lineRule="atLeast"/>
        <w:contextualSpacing/>
        <w:jc w:val="both"/>
        <w:rPr>
          <w:rFonts w:ascii="Times New Roman" w:eastAsia="Calibri" w:hAnsi="Times New Roman" w:cs="Times New Roman"/>
          <w:b/>
          <w:sz w:val="24"/>
          <w:szCs w:val="24"/>
        </w:rPr>
      </w:pPr>
      <w:r w:rsidRPr="00994CFA">
        <w:rPr>
          <w:rFonts w:ascii="Times New Roman" w:eastAsia="Calibri" w:hAnsi="Times New Roman" w:cs="Times New Roman"/>
          <w:b/>
          <w:sz w:val="24"/>
          <w:szCs w:val="24"/>
        </w:rPr>
        <w:t>5.1. Подрядчик имеет право:</w:t>
      </w:r>
    </w:p>
    <w:p w14:paraId="773E18A0"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5.1.1. Запрашивать у Заказчика дополнительную информацию, необходимую для выполнения своих обязательств по Контракту.</w:t>
      </w:r>
    </w:p>
    <w:p w14:paraId="2443ABCB"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5.1.2. Отказаться от выполнения дополнительных Работ, если Стороны не пришли к соглашению об условиях их проведения.</w:t>
      </w:r>
    </w:p>
    <w:p w14:paraId="53224590"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5.1.3.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14:paraId="64D395B4"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5.1.4. Требовать своевременной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242305EA" w14:textId="77777777" w:rsidR="0065378C" w:rsidRPr="00994CFA" w:rsidRDefault="0065378C" w:rsidP="0065378C">
      <w:pPr>
        <w:tabs>
          <w:tab w:val="left" w:pos="284"/>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5.1.5. Реализовывать иные права, предусмотренные настоящим Контрактом и законодательством Приднестровской Молдавской Республики.</w:t>
      </w:r>
    </w:p>
    <w:p w14:paraId="6EA6AE95"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b/>
          <w:sz w:val="24"/>
          <w:szCs w:val="24"/>
        </w:rPr>
        <w:t>5.2. Подрядчик обязан:</w:t>
      </w:r>
      <w:r w:rsidRPr="00994CFA">
        <w:rPr>
          <w:rFonts w:ascii="Times New Roman" w:eastAsia="Calibri" w:hAnsi="Times New Roman" w:cs="Times New Roman"/>
          <w:b/>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r>
      <w:r w:rsidRPr="00994CFA">
        <w:rPr>
          <w:rFonts w:ascii="Times New Roman" w:eastAsia="Calibri" w:hAnsi="Times New Roman" w:cs="Times New Roman"/>
          <w:sz w:val="24"/>
          <w:szCs w:val="24"/>
        </w:rPr>
        <w:tab/>
        <w:t xml:space="preserve">              5.2.1. Выполнить Работы своевременно и качественно, с соблюдением норм и правил, в соответствии с требованиями Заказчика, в сроки, предусмотренные настоящим Контрактом.</w:t>
      </w:r>
    </w:p>
    <w:p w14:paraId="0B847C66" w14:textId="77777777" w:rsidR="0065378C" w:rsidRPr="00994CFA" w:rsidRDefault="0065378C" w:rsidP="0065378C">
      <w:pPr>
        <w:spacing w:after="0" w:line="240" w:lineRule="atLeast"/>
        <w:contextualSpacing/>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5.2.2. </w:t>
      </w:r>
      <w:r w:rsidRPr="00994CFA">
        <w:rPr>
          <w:rFonts w:ascii="Times New Roman" w:eastAsia="Calibri" w:hAnsi="Times New Roman" w:cs="Times New Roman"/>
          <w:sz w:val="24"/>
          <w:szCs w:val="24"/>
          <w:lang w:val="x-none"/>
        </w:rPr>
        <w:t>При</w:t>
      </w:r>
      <w:r w:rsidRPr="00994CFA">
        <w:rPr>
          <w:rFonts w:ascii="Times New Roman" w:eastAsia="Calibri" w:hAnsi="Times New Roman" w:cs="Times New Roman"/>
          <w:sz w:val="24"/>
          <w:szCs w:val="24"/>
        </w:rPr>
        <w:t xml:space="preserve"> </w:t>
      </w:r>
      <w:r w:rsidRPr="00994CFA">
        <w:rPr>
          <w:rFonts w:ascii="Times New Roman" w:eastAsia="Calibri" w:hAnsi="Times New Roman" w:cs="Times New Roman"/>
          <w:sz w:val="24"/>
          <w:szCs w:val="24"/>
          <w:lang w:val="x-none"/>
        </w:rPr>
        <w:t xml:space="preserve"> производстве </w:t>
      </w:r>
      <w:r w:rsidRPr="00994CFA">
        <w:rPr>
          <w:rFonts w:ascii="Times New Roman" w:eastAsia="Calibri" w:hAnsi="Times New Roman" w:cs="Times New Roman"/>
          <w:sz w:val="24"/>
          <w:szCs w:val="24"/>
        </w:rPr>
        <w:t>Р</w:t>
      </w:r>
      <w:r w:rsidRPr="00994CFA">
        <w:rPr>
          <w:rFonts w:ascii="Times New Roman" w:eastAsia="Calibri" w:hAnsi="Times New Roman" w:cs="Times New Roman"/>
          <w:sz w:val="24"/>
          <w:szCs w:val="24"/>
          <w:lang w:val="x-none"/>
        </w:rPr>
        <w:t xml:space="preserve">абот обеспечить их выполнение с соблюдением правил техники безопасности и охраны труда. </w:t>
      </w:r>
    </w:p>
    <w:p w14:paraId="74A508AD"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lang w:val="x-none"/>
        </w:rPr>
      </w:pPr>
      <w:r w:rsidRPr="00994CFA">
        <w:rPr>
          <w:rFonts w:ascii="Times New Roman" w:eastAsia="Calibri" w:hAnsi="Times New Roman" w:cs="Times New Roman"/>
          <w:sz w:val="24"/>
          <w:szCs w:val="24"/>
          <w:lang w:val="x-none"/>
        </w:rPr>
        <w:t xml:space="preserve">5.2.3. С момента начала </w:t>
      </w:r>
      <w:r w:rsidRPr="00994CFA">
        <w:rPr>
          <w:rFonts w:ascii="Times New Roman" w:eastAsia="Calibri" w:hAnsi="Times New Roman" w:cs="Times New Roman"/>
          <w:sz w:val="24"/>
          <w:szCs w:val="24"/>
        </w:rPr>
        <w:t>Р</w:t>
      </w:r>
      <w:r w:rsidRPr="00994CFA">
        <w:rPr>
          <w:rFonts w:ascii="Times New Roman" w:eastAsia="Calibri" w:hAnsi="Times New Roman" w:cs="Times New Roman"/>
          <w:sz w:val="24"/>
          <w:szCs w:val="24"/>
          <w:lang w:val="x-none"/>
        </w:rPr>
        <w:t xml:space="preserve">абот и до сдачи выполненных </w:t>
      </w:r>
      <w:r w:rsidRPr="00994CFA">
        <w:rPr>
          <w:rFonts w:ascii="Times New Roman" w:eastAsia="Calibri" w:hAnsi="Times New Roman" w:cs="Times New Roman"/>
          <w:sz w:val="24"/>
          <w:szCs w:val="24"/>
        </w:rPr>
        <w:t>Р</w:t>
      </w:r>
      <w:r w:rsidRPr="00994CFA">
        <w:rPr>
          <w:rFonts w:ascii="Times New Roman" w:eastAsia="Calibri" w:hAnsi="Times New Roman" w:cs="Times New Roman"/>
          <w:sz w:val="24"/>
          <w:szCs w:val="24"/>
          <w:lang w:val="x-none"/>
        </w:rPr>
        <w:t>абот Заказчику нести ответственность за</w:t>
      </w:r>
      <w:r w:rsidRPr="00994CFA">
        <w:rPr>
          <w:rFonts w:ascii="Times New Roman" w:eastAsia="Calibri" w:hAnsi="Times New Roman" w:cs="Times New Roman"/>
          <w:sz w:val="24"/>
          <w:szCs w:val="24"/>
        </w:rPr>
        <w:t xml:space="preserve"> </w:t>
      </w:r>
      <w:r w:rsidRPr="00994CFA">
        <w:rPr>
          <w:rFonts w:ascii="Times New Roman" w:eastAsia="Calibri" w:hAnsi="Times New Roman" w:cs="Times New Roman"/>
          <w:sz w:val="24"/>
          <w:szCs w:val="24"/>
          <w:lang w:val="x-none"/>
        </w:rPr>
        <w:t>результат работ.</w:t>
      </w:r>
    </w:p>
    <w:p w14:paraId="7A4ADAD1"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5.2.4. По окончании Работ сдать их Заказчику по Акту выполненных работ.</w:t>
      </w:r>
    </w:p>
    <w:p w14:paraId="24B97B70"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5.2.5. В установленные настоящим Контрактом сроки и порядке, безвозмездно устранять недостатки (дефекты), обнаруженные Заказчиком и выявленные в процессе выполнения Работ.</w:t>
      </w:r>
    </w:p>
    <w:p w14:paraId="7AC146BC"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lastRenderedPageBreak/>
        <w:t>5.2.6.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63C38C56"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5.2.7. </w:t>
      </w:r>
      <w:r w:rsidRPr="00994CFA">
        <w:rPr>
          <w:rFonts w:ascii="Times New Roman" w:eastAsia="Times New Roman" w:hAnsi="Times New Roman" w:cs="Times New Roman"/>
          <w:sz w:val="24"/>
          <w:szCs w:val="24"/>
          <w:lang w:eastAsia="ru-RU"/>
        </w:rPr>
        <w:t>В случае заключения Подрядчиком договора или договоров субподряда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Заказчику информацию обо всех договорах субподряда (соисполнения).</w:t>
      </w:r>
    </w:p>
    <w:p w14:paraId="5FEBAAC3"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5.2.8 Выполнять иные обязанности, предусмотренные настоящим Контрактом и законодательством Приднестровской Молдавской Республики.</w:t>
      </w:r>
    </w:p>
    <w:p w14:paraId="6F02EDC7" w14:textId="77777777" w:rsidR="0065378C" w:rsidRPr="00994CFA" w:rsidRDefault="0065378C" w:rsidP="0065378C">
      <w:pPr>
        <w:spacing w:after="0" w:line="240" w:lineRule="atLeast"/>
        <w:ind w:left="360"/>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6. Качество Работ, порядок сдачи и приемки Работ, гарантии качества</w:t>
      </w:r>
    </w:p>
    <w:p w14:paraId="5E68DD8F"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6.1. Качество Работ должно соответствовать требованиям нормативных документов,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w:t>
      </w:r>
    </w:p>
    <w:p w14:paraId="780890EF" w14:textId="77777777" w:rsidR="0065378C" w:rsidRPr="00994CFA" w:rsidRDefault="0065378C" w:rsidP="0065378C">
      <w:pPr>
        <w:spacing w:after="0" w:line="240" w:lineRule="atLeast"/>
        <w:contextualSpacing/>
        <w:jc w:val="both"/>
        <w:rPr>
          <w:rFonts w:ascii="Times New Roman" w:eastAsia="Calibri" w:hAnsi="Times New Roman" w:cs="Times New Roman"/>
          <w:bCs/>
          <w:sz w:val="24"/>
          <w:szCs w:val="24"/>
        </w:rPr>
      </w:pPr>
      <w:r w:rsidRPr="00994CFA">
        <w:rPr>
          <w:rFonts w:ascii="Times New Roman" w:eastAsia="Calibri" w:hAnsi="Times New Roman" w:cs="Times New Roman"/>
          <w:sz w:val="24"/>
          <w:szCs w:val="24"/>
        </w:rPr>
        <w:t>6.2. Сдача-приемка Работ осуществляется Сторонами и оформляется Актом выполненных работ, подписанным обеими Сторонами.</w:t>
      </w:r>
    </w:p>
    <w:p w14:paraId="7BAD26CB" w14:textId="77777777" w:rsidR="0065378C" w:rsidRPr="00994CFA" w:rsidRDefault="0065378C" w:rsidP="0065378C">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994CFA">
        <w:rPr>
          <w:rFonts w:ascii="Times New Roman" w:eastAsia="Calibri" w:hAnsi="Times New Roman" w:cs="Times New Roman"/>
          <w:bCs/>
          <w:sz w:val="24"/>
          <w:szCs w:val="24"/>
        </w:rPr>
        <w:t>6.3. Заказчик в течение 3 (трех) рабочих дней с момента получения от Подрядчика готовых Работ обязан рассмотреть и принять их, подписав при этом 2 (два) экземпляра Акта выполненных работ, и один из них направить Подрядчику.</w:t>
      </w:r>
    </w:p>
    <w:p w14:paraId="3CB63142" w14:textId="77777777" w:rsidR="0065378C" w:rsidRPr="00994CFA" w:rsidRDefault="0065378C" w:rsidP="0065378C">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994CFA">
        <w:rPr>
          <w:rFonts w:ascii="Times New Roman" w:eastAsia="Calibri" w:hAnsi="Times New Roman" w:cs="Times New Roman"/>
          <w:bCs/>
          <w:sz w:val="24"/>
          <w:szCs w:val="24"/>
        </w:rPr>
        <w:t>6.4. Если Заказчик обнаружит недостатки или упущения в сдаваемых Работах, он обязан отразить это в Протоколе разногласий (Дефектном акте) и по согласованию с Подрядчиком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документацией в течение 3 (трех) рабочих дней с момента передачи Работ возвращаются Подрядчику. В случае не передачи Заказчиком этих документов в 3-дневный срок с момента получения Акта выполненных работ последний считается безоговорочно принявшим Работы без замечаний в последний день этого срока, лишается права ссылаться на явные недостатки сданных Работ, и обязан их оплатить.</w:t>
      </w:r>
    </w:p>
    <w:p w14:paraId="348C8007" w14:textId="77777777" w:rsidR="0065378C" w:rsidRPr="00994CFA" w:rsidRDefault="0065378C" w:rsidP="0065378C">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994CFA">
        <w:rPr>
          <w:rFonts w:ascii="Times New Roman" w:eastAsia="Calibri" w:hAnsi="Times New Roman" w:cs="Times New Roman"/>
          <w:bCs/>
          <w:sz w:val="24"/>
          <w:szCs w:val="24"/>
        </w:rPr>
        <w:t>6.5. Подрядчик обязан исправить выявленные недостатки своими силами и за свой счет.</w:t>
      </w:r>
    </w:p>
    <w:p w14:paraId="0D185839" w14:textId="11941E20"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bCs/>
          <w:sz w:val="24"/>
          <w:szCs w:val="24"/>
        </w:rPr>
        <w:t xml:space="preserve">6.6. В случае обнаружения Заказчиком скрытых недостатков после приемки Работ, </w:t>
      </w:r>
      <w:r w:rsidR="007A6EE0" w:rsidRPr="00994CFA">
        <w:rPr>
          <w:rFonts w:ascii="Times New Roman" w:eastAsia="Calibri" w:hAnsi="Times New Roman" w:cs="Times New Roman"/>
          <w:bCs/>
          <w:sz w:val="24"/>
          <w:szCs w:val="24"/>
        </w:rPr>
        <w:t xml:space="preserve">а также в период гарантийного срока, </w:t>
      </w:r>
      <w:r w:rsidRPr="00994CFA">
        <w:rPr>
          <w:rFonts w:ascii="Times New Roman" w:eastAsia="Calibri" w:hAnsi="Times New Roman" w:cs="Times New Roman"/>
          <w:bCs/>
          <w:sz w:val="24"/>
          <w:szCs w:val="24"/>
        </w:rPr>
        <w:t xml:space="preserve">последний обязан известить об этом Подрядчика в 10-дневный срок. В этом случае Подрядчик в согласованный Сторонами срок, но не более 1 (одного) календарного месяца обязан устранить их своими силами и за свой счет. </w:t>
      </w:r>
      <w:r w:rsidRPr="00994CFA">
        <w:rPr>
          <w:rFonts w:ascii="Times New Roman" w:eastAsia="Calibri" w:hAnsi="Times New Roman" w:cs="Times New Roman"/>
          <w:sz w:val="24"/>
          <w:szCs w:val="24"/>
        </w:rPr>
        <w:t>Прием выполненных Работ осуществляется Актом выполненных работ, подписанным обеими Сторонами.</w:t>
      </w:r>
    </w:p>
    <w:p w14:paraId="79FD47B6" w14:textId="77777777" w:rsidR="0065378C" w:rsidRPr="00994CFA" w:rsidRDefault="0065378C" w:rsidP="0065378C">
      <w:pPr>
        <w:widowControl w:val="0"/>
        <w:tabs>
          <w:tab w:val="left" w:pos="1276"/>
        </w:tabs>
        <w:autoSpaceDE w:val="0"/>
        <w:autoSpaceDN w:val="0"/>
        <w:adjustRightInd w:val="0"/>
        <w:snapToGrid w:val="0"/>
        <w:spacing w:after="0" w:line="240" w:lineRule="atLeast"/>
        <w:contextualSpacing/>
        <w:jc w:val="both"/>
        <w:rPr>
          <w:rFonts w:ascii="Times New Roman" w:eastAsia="Calibri" w:hAnsi="Times New Roman" w:cs="Times New Roman"/>
          <w:bCs/>
          <w:sz w:val="24"/>
          <w:szCs w:val="24"/>
        </w:rPr>
      </w:pPr>
      <w:r w:rsidRPr="00994CFA">
        <w:rPr>
          <w:rFonts w:ascii="Times New Roman" w:eastAsia="Calibri" w:hAnsi="Times New Roman" w:cs="Times New Roman"/>
          <w:bCs/>
          <w:sz w:val="24"/>
          <w:szCs w:val="24"/>
        </w:rPr>
        <w:t>6.7. Срок гарантии на выполняемые Работы устанавливается продолжительностью 1 (один) год с момента подписания Акта выполненных работ, за исключением преднамеренного повреждения Объекта со стороны третьих лиц.</w:t>
      </w:r>
    </w:p>
    <w:p w14:paraId="04B51C7D" w14:textId="77777777" w:rsidR="0065378C" w:rsidRPr="00994CFA" w:rsidRDefault="0065378C" w:rsidP="0065378C">
      <w:pPr>
        <w:spacing w:after="0" w:line="240" w:lineRule="atLeast"/>
        <w:contextualSpacing/>
        <w:jc w:val="both"/>
        <w:rPr>
          <w:rFonts w:ascii="Times New Roman" w:eastAsia="Calibri" w:hAnsi="Times New Roman" w:cs="Times New Roman"/>
          <w:bCs/>
          <w:sz w:val="24"/>
          <w:szCs w:val="24"/>
        </w:rPr>
      </w:pPr>
      <w:r w:rsidRPr="00994CFA">
        <w:rPr>
          <w:rFonts w:ascii="Times New Roman" w:eastAsia="Calibri" w:hAnsi="Times New Roman" w:cs="Times New Roman"/>
          <w:bCs/>
          <w:sz w:val="24"/>
          <w:szCs w:val="24"/>
        </w:rPr>
        <w:t>6.8.</w:t>
      </w:r>
      <w:r w:rsidRPr="00994CFA">
        <w:rPr>
          <w:rFonts w:ascii="Times New Roman" w:eastAsia="Calibri" w:hAnsi="Times New Roman" w:cs="Times New Roman"/>
          <w:b/>
          <w:iCs/>
          <w:sz w:val="24"/>
          <w:szCs w:val="24"/>
        </w:rPr>
        <w:t xml:space="preserve"> </w:t>
      </w:r>
      <w:r w:rsidRPr="00994CFA">
        <w:rPr>
          <w:rFonts w:ascii="Times New Roman" w:eastAsia="Calibri" w:hAnsi="Times New Roman" w:cs="Times New Roman"/>
          <w:bCs/>
          <w:sz w:val="24"/>
          <w:szCs w:val="24"/>
        </w:rPr>
        <w:t>Если в период гарантийной эксплуатации обнаружены дефекты, препятствующие нормальной эксплуатации Объекта по вине Подрядчика, то Подрядчик обязан устранить их за свой счет и в согласованные Сторонами сроки.</w:t>
      </w:r>
    </w:p>
    <w:p w14:paraId="33129531" w14:textId="77777777" w:rsidR="0065378C" w:rsidRPr="00994CFA" w:rsidRDefault="0065378C" w:rsidP="0065378C">
      <w:pPr>
        <w:spacing w:after="0" w:line="240" w:lineRule="atLeast"/>
        <w:contextualSpacing/>
        <w:jc w:val="both"/>
        <w:rPr>
          <w:rFonts w:ascii="Times New Roman" w:eastAsia="Calibri" w:hAnsi="Times New Roman" w:cs="Times New Roman"/>
          <w:bCs/>
          <w:sz w:val="24"/>
          <w:szCs w:val="24"/>
        </w:rPr>
      </w:pPr>
    </w:p>
    <w:p w14:paraId="6AF251F7"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7. Действие непреодолимой силы (форс-мажор)</w:t>
      </w:r>
    </w:p>
    <w:p w14:paraId="6D3F5069" w14:textId="52B02650"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7.1. Стороны частично, либо полностью освобождаются от ответственности за неисполнение или ненадлежащее исполнение обязательств, предусмотренных настоящим </w:t>
      </w:r>
      <w:r w:rsidR="00AE2669" w:rsidRPr="00994CFA">
        <w:rPr>
          <w:rFonts w:ascii="Times New Roman" w:eastAsia="Calibri" w:hAnsi="Times New Roman" w:cs="Times New Roman"/>
          <w:sz w:val="24"/>
          <w:szCs w:val="24"/>
        </w:rPr>
        <w:t>Контракто</w:t>
      </w:r>
      <w:r w:rsidRPr="00994CFA">
        <w:rPr>
          <w:rFonts w:ascii="Times New Roman" w:eastAsia="Calibri" w:hAnsi="Times New Roman" w:cs="Times New Roman"/>
          <w:sz w:val="24"/>
          <w:szCs w:val="24"/>
        </w:rPr>
        <w:t>м, если это неисполнение (ненадлежащее исполнение) явилось следствием обстоятельств непреодолимой силы (форс-мажор), а именно: наводнения, пожара, землетрясения и других стихийных бедствий, войны, военных действий, блокады, действий государственных органов или любых других чрезвычайных и непредотвратимых при данных условиях обстоятельств, не зависящих от воли и действий Сторон настоящего Контракта и возникших после его заключения.</w:t>
      </w:r>
    </w:p>
    <w:p w14:paraId="30FCCAB3"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7.2. Сторона, которой форс-мажорные обстоятельства препятствуют выполнить свои обязательства по Контракту, должна безотлагательно письменно уведомить другую </w:t>
      </w:r>
      <w:r w:rsidRPr="00994CFA">
        <w:rPr>
          <w:rFonts w:ascii="Times New Roman" w:eastAsia="Calibri" w:hAnsi="Times New Roman" w:cs="Times New Roman"/>
          <w:sz w:val="24"/>
          <w:szCs w:val="24"/>
        </w:rPr>
        <w:lastRenderedPageBreak/>
        <w:t xml:space="preserve">Сторону об их наступлении, а затем, по окончании, выслать другой Стороне официальное подтверждение о наличии вышеназванных обстоятельств и их продолжительности. </w:t>
      </w:r>
    </w:p>
    <w:p w14:paraId="6CF906EC"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7.3. Наступление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неопределённого срока, Стороны обязуются обсудить возможность альтернативных способов исполнения настоящего Контракта или его расторжения.</w:t>
      </w:r>
    </w:p>
    <w:p w14:paraId="288B7A08"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Если заинтересованная Сторона не направила другой Стороне надлежащее уведомление о наступлении форс-мажорных обстоятельств или затем не представила ей соответствующее подтверждение, она лишается права ссылаться в дальнейшем на эти обстоятельства.</w:t>
      </w:r>
    </w:p>
    <w:p w14:paraId="09D546C6" w14:textId="7801939C" w:rsidR="0065378C" w:rsidRPr="00994CFA" w:rsidRDefault="0065378C" w:rsidP="0065378C">
      <w:pPr>
        <w:tabs>
          <w:tab w:val="left" w:pos="426"/>
        </w:tabs>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7.4. Если форс-мажорные обстоятельства будут продолжаться более 3-х месяцев, то каждая из Сторон будет иметь право отказаться от дальнейшего исполнения обязательств по </w:t>
      </w:r>
      <w:r w:rsidR="00AE2669" w:rsidRPr="00994CFA">
        <w:rPr>
          <w:rFonts w:ascii="Times New Roman" w:eastAsia="Calibri" w:hAnsi="Times New Roman" w:cs="Times New Roman"/>
          <w:sz w:val="24"/>
          <w:szCs w:val="24"/>
        </w:rPr>
        <w:t>Контракт</w:t>
      </w:r>
      <w:r w:rsidRPr="00994CFA">
        <w:rPr>
          <w:rFonts w:ascii="Times New Roman" w:eastAsia="Calibri" w:hAnsi="Times New Roman" w:cs="Times New Roman"/>
          <w:sz w:val="24"/>
          <w:szCs w:val="24"/>
        </w:rPr>
        <w:t>у, и в этом случае ни одна из Сторон не будет иметь права на возмещение другой Стороной возможных убытков.</w:t>
      </w:r>
    </w:p>
    <w:p w14:paraId="5608C071" w14:textId="77777777" w:rsidR="0065378C" w:rsidRPr="00994CFA" w:rsidRDefault="0065378C" w:rsidP="0065378C">
      <w:pPr>
        <w:tabs>
          <w:tab w:val="left" w:pos="426"/>
        </w:tabs>
        <w:spacing w:after="0" w:line="240" w:lineRule="atLeast"/>
        <w:contextualSpacing/>
        <w:jc w:val="both"/>
        <w:rPr>
          <w:rFonts w:ascii="Times New Roman" w:eastAsia="Calibri" w:hAnsi="Times New Roman" w:cs="Times New Roman"/>
          <w:sz w:val="24"/>
          <w:szCs w:val="24"/>
        </w:rPr>
      </w:pPr>
    </w:p>
    <w:p w14:paraId="28CB96D4"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8. Ответственность Сторон</w:t>
      </w:r>
    </w:p>
    <w:p w14:paraId="25660C73"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8.1. За неисполнение либо ненадлежащее исполнение Сторонами своих обязательств, предусмотренных настоящим Контрактом, Стороны несут ответственность в соответствии с настоящим Контрактом и действующим законодательством Приднестровской Молдавской Республики. </w:t>
      </w:r>
    </w:p>
    <w:p w14:paraId="56F84B8D"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8.2. 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0E774DC5"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8.2.1. 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11EF477A"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8.2.2. 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Акту приема-передачи материалов и Объекта Заказчика.</w:t>
      </w:r>
    </w:p>
    <w:p w14:paraId="2395BCAF" w14:textId="08B048D2"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8.2.3.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уплачивает Заказчику неустойку (пеню) в размере 0,05 % от суммы неисполненного обязательства</w:t>
      </w:r>
      <w:r w:rsidR="00205820" w:rsidRPr="00994CFA">
        <w:rPr>
          <w:rFonts w:ascii="Times New Roman" w:eastAsia="Calibri" w:hAnsi="Times New Roman" w:cs="Times New Roman"/>
          <w:sz w:val="24"/>
          <w:szCs w:val="24"/>
        </w:rPr>
        <w:t>, ненадлежащим образом исполненного обязательства</w:t>
      </w:r>
      <w:r w:rsidRPr="00994CFA">
        <w:rPr>
          <w:rFonts w:ascii="Times New Roman" w:eastAsia="Calibri" w:hAnsi="Times New Roman" w:cs="Times New Roman"/>
          <w:sz w:val="24"/>
          <w:szCs w:val="24"/>
        </w:rPr>
        <w:t xml:space="preserve"> за каждый день </w:t>
      </w:r>
      <w:r w:rsidR="00205820" w:rsidRPr="00994CFA">
        <w:rPr>
          <w:rFonts w:ascii="Times New Roman" w:eastAsia="Calibri" w:hAnsi="Times New Roman" w:cs="Times New Roman"/>
          <w:sz w:val="24"/>
          <w:szCs w:val="24"/>
        </w:rPr>
        <w:t xml:space="preserve">такого неисполнения, ненадлежащего исполнения обязательства  </w:t>
      </w:r>
      <w:r w:rsidRPr="00994CFA">
        <w:rPr>
          <w:rFonts w:ascii="Times New Roman" w:eastAsia="Calibri" w:hAnsi="Times New Roman" w:cs="Times New Roman"/>
          <w:sz w:val="24"/>
          <w:szCs w:val="24"/>
        </w:rPr>
        <w:t>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4274433E" w14:textId="6DE668AB"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8.3. За нарушение сроков исполнения обязательств по настоящему Контракту, в том числе сроков оплаты выполненных Работ, Заказчик уплачивает Подрядчику неустойку (пеню) в размере 0,05 % от суммы неисполненного обязательства</w:t>
      </w:r>
      <w:r w:rsidR="00205820" w:rsidRPr="00994CFA">
        <w:rPr>
          <w:rFonts w:ascii="Times New Roman" w:eastAsia="Calibri" w:hAnsi="Times New Roman" w:cs="Times New Roman"/>
          <w:sz w:val="24"/>
          <w:szCs w:val="24"/>
        </w:rPr>
        <w:t xml:space="preserve">, ненадлежащим образом исполненного  обязательства </w:t>
      </w:r>
      <w:r w:rsidRPr="00994CFA">
        <w:rPr>
          <w:rFonts w:ascii="Times New Roman" w:eastAsia="Calibri" w:hAnsi="Times New Roman" w:cs="Times New Roman"/>
          <w:sz w:val="24"/>
          <w:szCs w:val="24"/>
        </w:rPr>
        <w:t xml:space="preserve"> за каждый день </w:t>
      </w:r>
      <w:r w:rsidR="00205820" w:rsidRPr="00994CFA">
        <w:rPr>
          <w:rFonts w:ascii="Times New Roman" w:eastAsia="Calibri" w:hAnsi="Times New Roman" w:cs="Times New Roman"/>
          <w:sz w:val="24"/>
          <w:szCs w:val="24"/>
        </w:rPr>
        <w:t xml:space="preserve">такого неисполнения, ненадлежащего исполнения обязательства </w:t>
      </w:r>
      <w:r w:rsidRPr="00994CFA">
        <w:rPr>
          <w:rFonts w:ascii="Times New Roman" w:eastAsia="Calibri" w:hAnsi="Times New Roman" w:cs="Times New Roman"/>
          <w:sz w:val="24"/>
          <w:szCs w:val="24"/>
        </w:rPr>
        <w:t xml:space="preserve">до полного исполнения обязательства, но не более 10 (десяти) процентов от цены настоящего Контракта. </w:t>
      </w:r>
    </w:p>
    <w:p w14:paraId="014467CF" w14:textId="77777777" w:rsidR="0065378C" w:rsidRPr="00994CFA" w:rsidRDefault="0065378C" w:rsidP="0065378C">
      <w:pPr>
        <w:tabs>
          <w:tab w:val="left" w:pos="1276"/>
        </w:tabs>
        <w:spacing w:after="0" w:line="240" w:lineRule="atLeast"/>
        <w:contextualSpacing/>
        <w:jc w:val="both"/>
        <w:rPr>
          <w:rFonts w:ascii="Times New Roman" w:eastAsia="Times New Roman" w:hAnsi="Times New Roman" w:cs="Arial"/>
          <w:bCs/>
          <w:sz w:val="24"/>
          <w:szCs w:val="24"/>
          <w:lang w:eastAsia="ru-RU"/>
        </w:rPr>
      </w:pPr>
      <w:r w:rsidRPr="00994CFA">
        <w:rPr>
          <w:rFonts w:ascii="Times New Roman" w:eastAsia="Calibri" w:hAnsi="Times New Roman" w:cs="Times New Roman"/>
          <w:sz w:val="24"/>
          <w:szCs w:val="24"/>
        </w:rPr>
        <w:t xml:space="preserve">8.4. </w:t>
      </w:r>
      <w:r w:rsidRPr="00994CFA">
        <w:rPr>
          <w:rFonts w:ascii="Times New Roman" w:eastAsia="Times New Roman" w:hAnsi="Times New Roman" w:cs="Times New Roman"/>
          <w:sz w:val="24"/>
          <w:szCs w:val="24"/>
          <w:lang w:eastAsia="ru-RU"/>
        </w:rPr>
        <w:t xml:space="preserve">В случае непредставления Подрядчиком Заказчику информации обо всех договорах субподряда (соисполнения), заключенных Подрядчиком при исполнении настоящего </w:t>
      </w:r>
      <w:r w:rsidRPr="00994CFA">
        <w:rPr>
          <w:rFonts w:ascii="Times New Roman" w:eastAsia="Times New Roman" w:hAnsi="Times New Roman" w:cs="Times New Roman"/>
          <w:sz w:val="24"/>
          <w:szCs w:val="24"/>
          <w:lang w:eastAsia="ru-RU"/>
        </w:rPr>
        <w:lastRenderedPageBreak/>
        <w:t>Контракта</w:t>
      </w:r>
      <w:r w:rsidRPr="00994CFA">
        <w:rPr>
          <w:rFonts w:ascii="Times New Roman" w:eastAsia="Times New Roman" w:hAnsi="Times New Roman" w:cs="Arial"/>
          <w:bCs/>
          <w:sz w:val="24"/>
          <w:szCs w:val="24"/>
          <w:lang w:eastAsia="ru-RU"/>
        </w:rPr>
        <w:t xml:space="preserve">, он уплачивает </w:t>
      </w:r>
      <w:r w:rsidRPr="00994CFA">
        <w:rPr>
          <w:rFonts w:ascii="Times New Roman" w:eastAsia="Times New Roman" w:hAnsi="Times New Roman" w:cs="Times New Roman"/>
          <w:sz w:val="24"/>
          <w:szCs w:val="24"/>
          <w:lang w:eastAsia="ru-RU"/>
        </w:rPr>
        <w:t>Заказчику</w:t>
      </w:r>
      <w:r w:rsidRPr="00994CFA">
        <w:rPr>
          <w:rFonts w:ascii="Times New Roman" w:eastAsia="Times New Roman" w:hAnsi="Times New Roman" w:cs="Arial"/>
          <w:bCs/>
          <w:sz w:val="24"/>
          <w:szCs w:val="24"/>
          <w:lang w:eastAsia="ru-RU"/>
        </w:rPr>
        <w:t xml:space="preserve"> пеню в размере 0,05 % от цены договора </w:t>
      </w:r>
      <w:r w:rsidRPr="00994CFA">
        <w:rPr>
          <w:rFonts w:ascii="Times New Roman" w:eastAsia="Times New Roman" w:hAnsi="Times New Roman" w:cs="Times New Roman"/>
          <w:sz w:val="24"/>
          <w:szCs w:val="24"/>
          <w:lang w:eastAsia="ru-RU"/>
        </w:rPr>
        <w:t xml:space="preserve">субподряда (соисполнения) </w:t>
      </w:r>
      <w:r w:rsidRPr="00994CFA">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384F3236" w14:textId="77777777" w:rsidR="0065378C" w:rsidRPr="00994CFA" w:rsidRDefault="0065378C" w:rsidP="0065378C">
      <w:pPr>
        <w:tabs>
          <w:tab w:val="left" w:pos="1276"/>
        </w:tabs>
        <w:spacing w:after="0" w:line="240" w:lineRule="atLeast"/>
        <w:contextualSpacing/>
        <w:jc w:val="both"/>
        <w:rPr>
          <w:rFonts w:ascii="Times New Roman" w:eastAsia="Calibri" w:hAnsi="Times New Roman" w:cs="Times New Roman"/>
          <w:sz w:val="24"/>
          <w:szCs w:val="24"/>
        </w:rPr>
      </w:pPr>
      <w:r w:rsidRPr="00994CFA">
        <w:rPr>
          <w:rFonts w:ascii="Times New Roman" w:eastAsia="Times New Roman" w:hAnsi="Times New Roman" w:cs="Arial"/>
          <w:bCs/>
          <w:sz w:val="24"/>
          <w:szCs w:val="24"/>
          <w:lang w:eastAsia="ru-RU"/>
        </w:rPr>
        <w:t xml:space="preserve">Непредставление Подрядчиком информации </w:t>
      </w:r>
      <w:r w:rsidRPr="00994CFA">
        <w:rPr>
          <w:rFonts w:ascii="Times New Roman" w:eastAsia="Times New Roman" w:hAnsi="Times New Roman" w:cs="Times New Roman"/>
          <w:sz w:val="24"/>
          <w:szCs w:val="24"/>
          <w:lang w:eastAsia="ru-RU"/>
        </w:rPr>
        <w:t>обо всех договорах субподряда (соисполнения) не влечет за собой недействительность настоящего Контракта по данному основанию.</w:t>
      </w:r>
    </w:p>
    <w:p w14:paraId="51461C6E" w14:textId="77777777" w:rsidR="0065378C" w:rsidRPr="00994CFA" w:rsidRDefault="0065378C" w:rsidP="0065378C">
      <w:pPr>
        <w:spacing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8.5. 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09BD92F6"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8BBA987"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8.7.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626388CA" w14:textId="77777777" w:rsidR="0065378C" w:rsidRPr="00994CFA" w:rsidRDefault="0065378C" w:rsidP="0065378C">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8.8.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F83AB0A"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p>
    <w:p w14:paraId="19456990"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9. Порядок разрешения споров</w:t>
      </w:r>
    </w:p>
    <w:p w14:paraId="16EF855E"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9.1. Стороны предпримут все меры для разрешения споров, возникающих в процессе исполнения условий настоящего Контракта, путем переговоров. Претензионный досудебный порядок урегулирования спора является обязательным. Претензия направляется в адрес другой Стороны, и должна быть рассмотрена в течение 10 (десяти) рабочих дней с момента получения претензии.</w:t>
      </w:r>
    </w:p>
    <w:p w14:paraId="7DDC28A2"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9.2. В случае невозможности разрешения спора путем переговоров, спор рассматривается в Арбитражном суде Приднестровской Молдавской Республики.  </w:t>
      </w:r>
    </w:p>
    <w:p w14:paraId="020FC59E"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p>
    <w:p w14:paraId="321CEE21"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10. Прочие условия Контракта</w:t>
      </w:r>
    </w:p>
    <w:p w14:paraId="1AE83685"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10.1.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 в том числе гарантийных.</w:t>
      </w:r>
    </w:p>
    <w:p w14:paraId="59803E38"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10.2. В части, не урегулированной настоящим Контрактом, отношения Сторон регулируются законодательством Приднестровской Молдавской Республики.</w:t>
      </w:r>
    </w:p>
    <w:p w14:paraId="27DFC323"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10.3. Представители сторон должны иметь оформленные в установленном законом порядке полномочия на ведение дел в рамках настоящего Контракта.</w:t>
      </w:r>
    </w:p>
    <w:p w14:paraId="4E4DD28E"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10.4. Стороны обязаны незамедлительно уведомлять друг друга обо всех изменениях в своих учредительных документах, смене печати, изменениях полномочий лиц, участвующих в реализации Контракта, почтового адреса и банковских реквизитов, в противном случае виновная сторона лишается права впоследствии ссылаться на эти обстоятельства.</w:t>
      </w:r>
    </w:p>
    <w:p w14:paraId="1A937E4F"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10.5. Стороны по настоящему Контракту признают юридическую силу текстов документов, полученных посредством факсимильной или иной связи наравне с документами, </w:t>
      </w:r>
      <w:r w:rsidRPr="00994CFA">
        <w:rPr>
          <w:rFonts w:ascii="Times New Roman" w:eastAsia="Calibri" w:hAnsi="Times New Roman" w:cs="Times New Roman"/>
          <w:sz w:val="24"/>
          <w:szCs w:val="24"/>
        </w:rPr>
        <w:lastRenderedPageBreak/>
        <w:t>исполненными в простой письменной форме. Документы, пересланные таким образом, по требованию получившей их Стороны, должны быть подтверждены подлинными документами в течение 10 (десяти) календарных дней.</w:t>
      </w:r>
    </w:p>
    <w:p w14:paraId="276165AE"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10.6. Изменение условий настоящего Контракта и его досрочное расторжение допускаются по соглашению Сторон в случаях, предусмотренных действующим законодательством Приднестровской Молдавской Республики.</w:t>
      </w:r>
    </w:p>
    <w:p w14:paraId="5E869AE7"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10.7. Настоящий Контракт составлен в 2 (двух) подлинных экземплярах, имеющих равную юридическую силу, подписан уполномоченными представителями Сторон и скреплен официальными печатями Сторон на последней странице, по одному экземпляру из которых для каждой из Сторон. </w:t>
      </w:r>
    </w:p>
    <w:p w14:paraId="6CF16FD3" w14:textId="77777777" w:rsidR="0065378C" w:rsidRPr="00994CFA" w:rsidRDefault="0065378C" w:rsidP="0065378C">
      <w:pPr>
        <w:spacing w:after="0" w:line="240" w:lineRule="atLeast"/>
        <w:contextualSpacing/>
        <w:jc w:val="both"/>
        <w:rPr>
          <w:rFonts w:ascii="Times New Roman" w:eastAsia="Calibri" w:hAnsi="Times New Roman" w:cs="Times New Roman"/>
          <w:sz w:val="24"/>
          <w:szCs w:val="24"/>
        </w:rPr>
      </w:pPr>
    </w:p>
    <w:p w14:paraId="055BDEAD"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r w:rsidRPr="00994CFA">
        <w:rPr>
          <w:rFonts w:ascii="Times New Roman" w:eastAsia="Calibri" w:hAnsi="Times New Roman" w:cs="Times New Roman"/>
          <w:b/>
          <w:sz w:val="24"/>
          <w:szCs w:val="24"/>
        </w:rPr>
        <w:t>11. Юридические адреса, банковские реквизиты и подписи Сторон</w:t>
      </w:r>
    </w:p>
    <w:p w14:paraId="307A516A" w14:textId="77777777" w:rsidR="0065378C" w:rsidRPr="00994CFA" w:rsidRDefault="0065378C" w:rsidP="0065378C">
      <w:pPr>
        <w:spacing w:after="0" w:line="240" w:lineRule="atLeast"/>
        <w:contextualSpacing/>
        <w:jc w:val="center"/>
        <w:rPr>
          <w:rFonts w:ascii="Times New Roman" w:eastAsia="Calibri" w:hAnsi="Times New Roman" w:cs="Times New Roman"/>
          <w:b/>
          <w:sz w:val="24"/>
          <w:szCs w:val="24"/>
        </w:rPr>
      </w:pPr>
    </w:p>
    <w:tbl>
      <w:tblPr>
        <w:tblW w:w="9356" w:type="dxa"/>
        <w:tblInd w:w="108" w:type="dxa"/>
        <w:tblLook w:val="04A0" w:firstRow="1" w:lastRow="0" w:firstColumn="1" w:lastColumn="0" w:noHBand="0" w:noVBand="1"/>
      </w:tblPr>
      <w:tblGrid>
        <w:gridCol w:w="5245"/>
        <w:gridCol w:w="4111"/>
      </w:tblGrid>
      <w:tr w:rsidR="0065378C" w:rsidRPr="00994CFA" w14:paraId="553CBCC6" w14:textId="77777777" w:rsidTr="008E5D95">
        <w:trPr>
          <w:trHeight w:val="400"/>
        </w:trPr>
        <w:tc>
          <w:tcPr>
            <w:tcW w:w="5245" w:type="dxa"/>
          </w:tcPr>
          <w:p w14:paraId="5F921CAF"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Заказчик:</w:t>
            </w:r>
          </w:p>
          <w:p w14:paraId="036342DD"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p>
          <w:p w14:paraId="1208D13C"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ГУП «Водоснабжение и водоотведение»</w:t>
            </w:r>
          </w:p>
          <w:p w14:paraId="774FA011"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3300, г. Тирасполь, ул. Луначарского, 9</w:t>
            </w:r>
          </w:p>
          <w:p w14:paraId="44BCB1FF"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Банковские реквизиты:</w:t>
            </w:r>
          </w:p>
          <w:p w14:paraId="16056D5D"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р/с 2211290000000052</w:t>
            </w:r>
          </w:p>
          <w:p w14:paraId="69414793"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в ЗАО «Приднестровский Сбербанк»</w:t>
            </w:r>
          </w:p>
          <w:p w14:paraId="0863B47D"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ф/к 0200045198  КУБ 29</w:t>
            </w:r>
          </w:p>
          <w:p w14:paraId="740FC9F7"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кор.счет 20210000094</w:t>
            </w:r>
          </w:p>
          <w:p w14:paraId="1CC40F87"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тел/факс 0 (533) 93397</w:t>
            </w:r>
          </w:p>
          <w:p w14:paraId="28947F31"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p>
          <w:p w14:paraId="63E049C6"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Генеральный директор</w:t>
            </w:r>
          </w:p>
          <w:p w14:paraId="2E7B1C01"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p>
          <w:p w14:paraId="43EE1B7E"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________________</w:t>
            </w:r>
          </w:p>
          <w:p w14:paraId="20A19568"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«____» ______________ 202  г.</w:t>
            </w:r>
          </w:p>
        </w:tc>
        <w:tc>
          <w:tcPr>
            <w:tcW w:w="4111" w:type="dxa"/>
          </w:tcPr>
          <w:p w14:paraId="71ED6815"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Подрядчик:</w:t>
            </w:r>
          </w:p>
          <w:p w14:paraId="3BBEDB66"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p>
          <w:p w14:paraId="23F3B5F1"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5797A8E1"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7036A0C5"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7AC28805"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13E91BBC"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70D9AEC5"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6A12B399"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6A80F47B"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70301535"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7FAA7C20"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4A68CACA"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31388844"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60D06D38"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«____» ______________ 202  г.</w:t>
            </w:r>
          </w:p>
          <w:p w14:paraId="36FAF95A"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p>
        </w:tc>
      </w:tr>
    </w:tbl>
    <w:p w14:paraId="1622D1EC" w14:textId="77777777" w:rsidR="0065378C" w:rsidRPr="00994CFA" w:rsidRDefault="0065378C" w:rsidP="0065378C"/>
    <w:p w14:paraId="50DC03FB" w14:textId="77777777" w:rsidR="0065378C" w:rsidRPr="00994CFA" w:rsidRDefault="0065378C" w:rsidP="0065378C"/>
    <w:p w14:paraId="23918555" w14:textId="77777777" w:rsidR="0065378C" w:rsidRPr="00994CFA" w:rsidRDefault="0065378C" w:rsidP="0065378C"/>
    <w:p w14:paraId="20B4DCDB" w14:textId="77777777" w:rsidR="0065378C" w:rsidRPr="00994CFA" w:rsidRDefault="0065378C" w:rsidP="0065378C"/>
    <w:p w14:paraId="55898244" w14:textId="77777777" w:rsidR="0065378C" w:rsidRPr="00994CFA" w:rsidRDefault="0065378C" w:rsidP="0065378C"/>
    <w:p w14:paraId="17575A33" w14:textId="77777777" w:rsidR="0065378C" w:rsidRPr="00994CFA" w:rsidRDefault="0065378C" w:rsidP="0065378C"/>
    <w:p w14:paraId="0D2C14CC" w14:textId="77777777" w:rsidR="0065378C" w:rsidRPr="00994CFA" w:rsidRDefault="0065378C" w:rsidP="0065378C"/>
    <w:p w14:paraId="6F268769" w14:textId="77777777" w:rsidR="0065378C" w:rsidRPr="00994CFA" w:rsidRDefault="0065378C" w:rsidP="0065378C"/>
    <w:p w14:paraId="3425B4EA" w14:textId="77777777" w:rsidR="0065378C" w:rsidRPr="00994CFA" w:rsidRDefault="0065378C" w:rsidP="0065378C"/>
    <w:p w14:paraId="259A52E5" w14:textId="77777777" w:rsidR="0065378C" w:rsidRPr="00994CFA" w:rsidRDefault="0065378C" w:rsidP="0065378C"/>
    <w:p w14:paraId="2C6AE586" w14:textId="77777777" w:rsidR="0065378C" w:rsidRPr="00994CFA" w:rsidRDefault="0065378C" w:rsidP="0065378C"/>
    <w:p w14:paraId="1BF4005A" w14:textId="77777777" w:rsidR="0065378C" w:rsidRPr="00994CFA" w:rsidRDefault="0065378C" w:rsidP="0065378C"/>
    <w:p w14:paraId="7ABE38C9" w14:textId="77777777" w:rsidR="0065378C" w:rsidRPr="00994CFA" w:rsidRDefault="0065378C" w:rsidP="0065378C"/>
    <w:p w14:paraId="6E956AC8" w14:textId="77777777" w:rsidR="0065378C" w:rsidRPr="00994CFA" w:rsidRDefault="0065378C" w:rsidP="0065378C"/>
    <w:p w14:paraId="752E6CEB" w14:textId="77777777" w:rsidR="0065378C" w:rsidRPr="00994CFA" w:rsidRDefault="0065378C" w:rsidP="0065378C"/>
    <w:p w14:paraId="32C184D1" w14:textId="77777777" w:rsidR="0065378C" w:rsidRPr="00994CFA" w:rsidRDefault="0065378C" w:rsidP="0065378C">
      <w:pPr>
        <w:spacing w:after="0" w:line="240" w:lineRule="atLeast"/>
        <w:contextualSpacing/>
        <w:jc w:val="right"/>
        <w:rPr>
          <w:rFonts w:ascii="Times New Roman" w:eastAsia="Times New Roman" w:hAnsi="Times New Roman" w:cs="Times New Roman"/>
          <w:sz w:val="24"/>
          <w:szCs w:val="24"/>
        </w:rPr>
      </w:pPr>
      <w:r w:rsidRPr="00994CFA">
        <w:rPr>
          <w:rFonts w:ascii="Times New Roman" w:eastAsia="Times New Roman" w:hAnsi="Times New Roman" w:cs="Times New Roman"/>
          <w:sz w:val="24"/>
          <w:szCs w:val="24"/>
        </w:rPr>
        <w:lastRenderedPageBreak/>
        <w:t>Приложение № 1</w:t>
      </w:r>
    </w:p>
    <w:p w14:paraId="45111F77" w14:textId="77777777" w:rsidR="0065378C" w:rsidRPr="00994CFA" w:rsidRDefault="0065378C" w:rsidP="0065378C">
      <w:pPr>
        <w:spacing w:after="0" w:line="240" w:lineRule="atLeast"/>
        <w:contextualSpacing/>
        <w:jc w:val="right"/>
        <w:rPr>
          <w:rFonts w:ascii="Times New Roman" w:eastAsia="Times New Roman" w:hAnsi="Times New Roman" w:cs="Times New Roman"/>
          <w:sz w:val="24"/>
          <w:szCs w:val="24"/>
        </w:rPr>
      </w:pPr>
      <w:r w:rsidRPr="00994CFA">
        <w:rPr>
          <w:rFonts w:ascii="Times New Roman" w:eastAsia="Times New Roman" w:hAnsi="Times New Roman" w:cs="Times New Roman"/>
          <w:sz w:val="24"/>
          <w:szCs w:val="24"/>
        </w:rPr>
        <w:t xml:space="preserve">к Контракту на выполнение работ </w:t>
      </w:r>
    </w:p>
    <w:p w14:paraId="3CF0F465" w14:textId="77777777" w:rsidR="0065378C" w:rsidRPr="00994CFA" w:rsidRDefault="0065378C" w:rsidP="0065378C">
      <w:pPr>
        <w:spacing w:after="0" w:line="240" w:lineRule="atLeast"/>
        <w:contextualSpacing/>
        <w:jc w:val="right"/>
        <w:rPr>
          <w:rFonts w:ascii="Times New Roman" w:eastAsia="Times New Roman" w:hAnsi="Times New Roman" w:cs="Times New Roman"/>
          <w:sz w:val="24"/>
          <w:szCs w:val="24"/>
        </w:rPr>
      </w:pPr>
      <w:r w:rsidRPr="00994CFA">
        <w:rPr>
          <w:rFonts w:ascii="Times New Roman" w:eastAsia="Times New Roman" w:hAnsi="Times New Roman" w:cs="Times New Roman"/>
          <w:sz w:val="24"/>
          <w:szCs w:val="24"/>
        </w:rPr>
        <w:t>от «___» ______ 202   г. № ____</w:t>
      </w:r>
    </w:p>
    <w:p w14:paraId="02DC8A35" w14:textId="77777777" w:rsidR="0065378C" w:rsidRPr="00994CFA" w:rsidRDefault="0065378C" w:rsidP="0065378C">
      <w:pPr>
        <w:spacing w:after="0" w:line="240" w:lineRule="atLeast"/>
        <w:contextualSpacing/>
        <w:jc w:val="right"/>
        <w:rPr>
          <w:rFonts w:ascii="Times New Roman" w:eastAsia="Times New Roman" w:hAnsi="Times New Roman" w:cs="Times New Roman"/>
          <w:sz w:val="24"/>
          <w:szCs w:val="24"/>
        </w:rPr>
      </w:pPr>
    </w:p>
    <w:p w14:paraId="61AEB99E" w14:textId="77777777" w:rsidR="0065378C" w:rsidRPr="00994CFA" w:rsidRDefault="0065378C" w:rsidP="0065378C">
      <w:pPr>
        <w:spacing w:after="0"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sz w:val="24"/>
          <w:szCs w:val="24"/>
        </w:rPr>
        <w:t>Расценки на работы</w:t>
      </w:r>
    </w:p>
    <w:p w14:paraId="0713BC3E" w14:textId="77777777" w:rsidR="0065378C" w:rsidRPr="00994CFA" w:rsidRDefault="0065378C" w:rsidP="0065378C">
      <w:pPr>
        <w:spacing w:after="0" w:line="240" w:lineRule="atLeast"/>
        <w:contextualSpacing/>
        <w:jc w:val="center"/>
        <w:rPr>
          <w:rFonts w:ascii="Times New Roman" w:eastAsia="Calibri" w:hAnsi="Times New Roman" w:cs="Times New Roman"/>
          <w:bCs/>
          <w:sz w:val="24"/>
          <w:szCs w:val="24"/>
        </w:rPr>
      </w:pPr>
      <w:r w:rsidRPr="00994CFA">
        <w:rPr>
          <w:rFonts w:ascii="Times New Roman" w:eastAsia="Calibri" w:hAnsi="Times New Roman" w:cs="Times New Roman"/>
          <w:sz w:val="24"/>
          <w:szCs w:val="24"/>
        </w:rPr>
        <w:t xml:space="preserve">по восстановлению </w:t>
      </w:r>
      <w:r w:rsidRPr="00994CFA">
        <w:rPr>
          <w:rFonts w:ascii="Times New Roman" w:eastAsia="Calibri" w:hAnsi="Times New Roman" w:cs="Times New Roman"/>
          <w:bCs/>
          <w:sz w:val="24"/>
          <w:szCs w:val="24"/>
        </w:rPr>
        <w:t>асфальтобетонных, бетонных покрытий дорог,</w:t>
      </w:r>
    </w:p>
    <w:p w14:paraId="1B2958D6" w14:textId="77777777" w:rsidR="0065378C" w:rsidRPr="00994CFA" w:rsidRDefault="0065378C" w:rsidP="0065378C">
      <w:pPr>
        <w:spacing w:after="0" w:line="240" w:lineRule="atLeast"/>
        <w:contextualSpacing/>
        <w:jc w:val="center"/>
        <w:rPr>
          <w:rFonts w:ascii="Times New Roman" w:eastAsia="Calibri" w:hAnsi="Times New Roman" w:cs="Times New Roman"/>
          <w:bCs/>
          <w:sz w:val="24"/>
          <w:szCs w:val="24"/>
        </w:rPr>
      </w:pPr>
      <w:r w:rsidRPr="00994CFA">
        <w:rPr>
          <w:rFonts w:ascii="Times New Roman" w:eastAsia="Calibri" w:hAnsi="Times New Roman" w:cs="Times New Roman"/>
          <w:bCs/>
          <w:sz w:val="24"/>
          <w:szCs w:val="24"/>
        </w:rPr>
        <w:t>тротуаров, внутриквартальных проездов, разрушенных</w:t>
      </w:r>
    </w:p>
    <w:p w14:paraId="1C41DA11" w14:textId="77777777" w:rsidR="0065378C" w:rsidRPr="00994CFA" w:rsidRDefault="0065378C" w:rsidP="0065378C">
      <w:pPr>
        <w:spacing w:after="0" w:line="240" w:lineRule="atLeast"/>
        <w:contextualSpacing/>
        <w:jc w:val="center"/>
        <w:rPr>
          <w:rFonts w:ascii="Times New Roman" w:eastAsia="Calibri" w:hAnsi="Times New Roman" w:cs="Times New Roman"/>
          <w:sz w:val="24"/>
          <w:szCs w:val="24"/>
        </w:rPr>
      </w:pPr>
      <w:r w:rsidRPr="00994CFA">
        <w:rPr>
          <w:rFonts w:ascii="Times New Roman" w:eastAsia="Calibri" w:hAnsi="Times New Roman" w:cs="Times New Roman"/>
          <w:bCs/>
          <w:sz w:val="24"/>
          <w:szCs w:val="24"/>
        </w:rPr>
        <w:t xml:space="preserve">в результате проведения </w:t>
      </w:r>
      <w:r w:rsidRPr="00994CFA">
        <w:rPr>
          <w:rFonts w:ascii="Times New Roman" w:eastAsia="Calibri" w:hAnsi="Times New Roman" w:cs="Times New Roman"/>
          <w:sz w:val="24"/>
          <w:szCs w:val="24"/>
        </w:rPr>
        <w:t>ГУП «Водоснабжение и водоотведение»</w:t>
      </w:r>
    </w:p>
    <w:p w14:paraId="25578D3A" w14:textId="77777777" w:rsidR="0065378C" w:rsidRPr="00994CFA" w:rsidRDefault="0065378C" w:rsidP="0065378C">
      <w:pPr>
        <w:spacing w:after="0" w:line="240" w:lineRule="atLeast"/>
        <w:contextualSpacing/>
        <w:jc w:val="center"/>
        <w:rPr>
          <w:rFonts w:ascii="Times New Roman" w:eastAsia="Calibri" w:hAnsi="Times New Roman" w:cs="Times New Roman"/>
          <w:bCs/>
          <w:sz w:val="24"/>
          <w:szCs w:val="24"/>
        </w:rPr>
      </w:pPr>
      <w:r w:rsidRPr="00994CFA">
        <w:rPr>
          <w:rFonts w:ascii="Times New Roman" w:eastAsia="Calibri" w:hAnsi="Times New Roman" w:cs="Times New Roman"/>
          <w:sz w:val="24"/>
          <w:szCs w:val="24"/>
        </w:rPr>
        <w:t>строительных и ремонтных работ</w:t>
      </w:r>
      <w:r w:rsidRPr="00994CFA">
        <w:rPr>
          <w:rFonts w:ascii="Times New Roman" w:eastAsia="Calibri" w:hAnsi="Times New Roman" w:cs="Times New Roman"/>
          <w:bCs/>
          <w:sz w:val="24"/>
          <w:szCs w:val="24"/>
        </w:rPr>
        <w:t xml:space="preserve"> в г. Тирасполь</w:t>
      </w:r>
    </w:p>
    <w:p w14:paraId="2AD1B5C0" w14:textId="77777777" w:rsidR="0065378C" w:rsidRPr="00994CFA" w:rsidRDefault="0065378C" w:rsidP="0065378C">
      <w:pPr>
        <w:spacing w:after="0" w:line="240" w:lineRule="atLeast"/>
        <w:contextualSpacing/>
        <w:jc w:val="center"/>
        <w:rPr>
          <w:rFonts w:ascii="Times New Roman" w:eastAsia="Calibri" w:hAnsi="Times New Roman" w:cs="Times New Roman"/>
          <w:sz w:val="24"/>
          <w:szCs w:val="24"/>
        </w:rPr>
      </w:pPr>
    </w:p>
    <w:p w14:paraId="4A364BC2" w14:textId="77777777" w:rsidR="0065378C" w:rsidRPr="00994CFA" w:rsidRDefault="0065378C" w:rsidP="0065378C">
      <w:pPr>
        <w:spacing w:after="0" w:line="240" w:lineRule="atLeast"/>
        <w:contextualSpacing/>
        <w:rPr>
          <w:rFonts w:ascii="Times New Roman" w:eastAsia="Calibri" w:hAnsi="Times New Roman" w:cs="Times New Roman"/>
          <w:sz w:val="24"/>
          <w:szCs w:val="24"/>
        </w:rPr>
      </w:pPr>
      <w:r w:rsidRPr="00994CFA">
        <w:rPr>
          <w:rFonts w:ascii="Times New Roman" w:eastAsia="Calibri" w:hAnsi="Times New Roman" w:cs="Times New Roman"/>
          <w:sz w:val="24"/>
          <w:szCs w:val="24"/>
        </w:rPr>
        <w:t>г. Тирасполь                                                                                            «_____» ______ 202  г.</w:t>
      </w:r>
    </w:p>
    <w:p w14:paraId="2005367B" w14:textId="77777777" w:rsidR="0065378C" w:rsidRPr="00994CFA" w:rsidRDefault="0065378C" w:rsidP="0065378C">
      <w:pPr>
        <w:spacing w:after="0" w:line="240" w:lineRule="atLeast"/>
        <w:contextualSpacing/>
        <w:rPr>
          <w:rFonts w:ascii="Times New Roman" w:eastAsia="Calibri" w:hAnsi="Times New Roman" w:cs="Times New Roman"/>
          <w:sz w:val="24"/>
          <w:szCs w:val="24"/>
        </w:rPr>
      </w:pPr>
    </w:p>
    <w:tbl>
      <w:tblPr>
        <w:tblStyle w:val="a3"/>
        <w:tblW w:w="9493" w:type="dxa"/>
        <w:tblLook w:val="04A0" w:firstRow="1" w:lastRow="0" w:firstColumn="1" w:lastColumn="0" w:noHBand="0" w:noVBand="1"/>
      </w:tblPr>
      <w:tblGrid>
        <w:gridCol w:w="554"/>
        <w:gridCol w:w="6"/>
        <w:gridCol w:w="3531"/>
        <w:gridCol w:w="11"/>
        <w:gridCol w:w="1370"/>
        <w:gridCol w:w="1776"/>
        <w:gridCol w:w="23"/>
        <w:gridCol w:w="1071"/>
        <w:gridCol w:w="1151"/>
      </w:tblGrid>
      <w:tr w:rsidR="00DB4B8F" w:rsidRPr="00994CFA" w14:paraId="4724F7E2" w14:textId="77777777" w:rsidTr="00AD4107">
        <w:trPr>
          <w:trHeight w:val="645"/>
        </w:trPr>
        <w:tc>
          <w:tcPr>
            <w:tcW w:w="554" w:type="dxa"/>
          </w:tcPr>
          <w:p w14:paraId="0307E0D5"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sz w:val="24"/>
                <w:szCs w:val="24"/>
              </w:rPr>
              <w:t>№ п/п</w:t>
            </w:r>
          </w:p>
        </w:tc>
        <w:tc>
          <w:tcPr>
            <w:tcW w:w="3537" w:type="dxa"/>
            <w:gridSpan w:val="2"/>
          </w:tcPr>
          <w:p w14:paraId="6048FE2E"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sz w:val="24"/>
                <w:szCs w:val="24"/>
              </w:rPr>
              <w:t>Наименование и основные характеристики работ</w:t>
            </w:r>
          </w:p>
        </w:tc>
        <w:tc>
          <w:tcPr>
            <w:tcW w:w="1381" w:type="dxa"/>
            <w:gridSpan w:val="2"/>
          </w:tcPr>
          <w:p w14:paraId="6B4C0A65"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sz w:val="24"/>
                <w:szCs w:val="24"/>
              </w:rPr>
              <w:t>Единица измерения</w:t>
            </w:r>
          </w:p>
        </w:tc>
        <w:tc>
          <w:tcPr>
            <w:tcW w:w="1799" w:type="dxa"/>
            <w:gridSpan w:val="2"/>
          </w:tcPr>
          <w:p w14:paraId="5F37B3CF"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sz w:val="24"/>
                <w:szCs w:val="24"/>
              </w:rPr>
              <w:t>Кол-во</w:t>
            </w:r>
          </w:p>
        </w:tc>
        <w:tc>
          <w:tcPr>
            <w:tcW w:w="1071" w:type="dxa"/>
          </w:tcPr>
          <w:p w14:paraId="76F9F46C"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sz w:val="24"/>
                <w:szCs w:val="24"/>
              </w:rPr>
              <w:t>цена за ед. в руб. ПМР</w:t>
            </w:r>
          </w:p>
        </w:tc>
        <w:tc>
          <w:tcPr>
            <w:tcW w:w="1151" w:type="dxa"/>
          </w:tcPr>
          <w:p w14:paraId="6E22C679"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sz w:val="24"/>
                <w:szCs w:val="24"/>
              </w:rPr>
              <w:t>Общая цена в руб. ПМР</w:t>
            </w:r>
          </w:p>
        </w:tc>
      </w:tr>
      <w:tr w:rsidR="00DB4B8F" w:rsidRPr="00994CFA" w14:paraId="559B9D84" w14:textId="77777777" w:rsidTr="00AD4107">
        <w:tc>
          <w:tcPr>
            <w:tcW w:w="4102" w:type="dxa"/>
            <w:gridSpan w:val="4"/>
          </w:tcPr>
          <w:p w14:paraId="7046708A" w14:textId="77777777" w:rsidR="0065378C" w:rsidRPr="00994CFA" w:rsidRDefault="0065378C" w:rsidP="008E5D95">
            <w:pPr>
              <w:jc w:val="center"/>
              <w:rPr>
                <w:rFonts w:ascii="Times New Roman" w:hAnsi="Times New Roman" w:cs="Times New Roman"/>
                <w:sz w:val="24"/>
                <w:szCs w:val="24"/>
              </w:rPr>
            </w:pPr>
            <w:r w:rsidRPr="00994CFA">
              <w:rPr>
                <w:rFonts w:ascii="Times New Roman" w:hAnsi="Times New Roman" w:cs="Times New Roman"/>
                <w:b/>
                <w:bCs/>
                <w:sz w:val="24"/>
                <w:szCs w:val="24"/>
              </w:rPr>
              <w:t>Работы по восстановлению асфальтобетонных, бетонных покрытий дорог, тротуаров, внутриквартальных проездов в г. Тирасполь</w:t>
            </w:r>
          </w:p>
        </w:tc>
        <w:tc>
          <w:tcPr>
            <w:tcW w:w="1370" w:type="dxa"/>
          </w:tcPr>
          <w:p w14:paraId="59585D5C" w14:textId="77777777" w:rsidR="0065378C" w:rsidRPr="00994CFA" w:rsidRDefault="0065378C" w:rsidP="008E5D95">
            <w:pPr>
              <w:jc w:val="center"/>
              <w:rPr>
                <w:rFonts w:ascii="Times New Roman" w:hAnsi="Times New Roman" w:cs="Times New Roman"/>
                <w:sz w:val="24"/>
                <w:szCs w:val="24"/>
              </w:rPr>
            </w:pPr>
          </w:p>
        </w:tc>
        <w:tc>
          <w:tcPr>
            <w:tcW w:w="1776" w:type="dxa"/>
          </w:tcPr>
          <w:p w14:paraId="2E027CBF" w14:textId="77777777" w:rsidR="0065378C" w:rsidRPr="00994CFA" w:rsidRDefault="0065378C" w:rsidP="008E5D95">
            <w:pPr>
              <w:jc w:val="center"/>
              <w:rPr>
                <w:rFonts w:ascii="Times New Roman" w:hAnsi="Times New Roman" w:cs="Times New Roman"/>
                <w:sz w:val="24"/>
                <w:szCs w:val="24"/>
              </w:rPr>
            </w:pPr>
          </w:p>
        </w:tc>
        <w:tc>
          <w:tcPr>
            <w:tcW w:w="1094" w:type="dxa"/>
            <w:gridSpan w:val="2"/>
          </w:tcPr>
          <w:p w14:paraId="30787B90" w14:textId="77777777" w:rsidR="0065378C" w:rsidRPr="00994CFA" w:rsidRDefault="0065378C" w:rsidP="008E5D95">
            <w:pPr>
              <w:jc w:val="center"/>
              <w:rPr>
                <w:rFonts w:ascii="Times New Roman" w:hAnsi="Times New Roman" w:cs="Times New Roman"/>
                <w:b/>
                <w:sz w:val="24"/>
                <w:szCs w:val="24"/>
              </w:rPr>
            </w:pPr>
          </w:p>
        </w:tc>
        <w:tc>
          <w:tcPr>
            <w:tcW w:w="1151" w:type="dxa"/>
          </w:tcPr>
          <w:p w14:paraId="1929046E" w14:textId="77777777" w:rsidR="0065378C" w:rsidRPr="00994CFA" w:rsidRDefault="0065378C" w:rsidP="008E5D95">
            <w:pPr>
              <w:jc w:val="center"/>
              <w:rPr>
                <w:rFonts w:ascii="Times New Roman" w:hAnsi="Times New Roman" w:cs="Times New Roman"/>
                <w:b/>
                <w:sz w:val="24"/>
                <w:szCs w:val="24"/>
              </w:rPr>
            </w:pPr>
          </w:p>
        </w:tc>
      </w:tr>
      <w:tr w:rsidR="00DB4B8F" w:rsidRPr="00994CFA" w14:paraId="654DC8AB" w14:textId="77777777" w:rsidTr="00423F22">
        <w:trPr>
          <w:trHeight w:val="540"/>
        </w:trPr>
        <w:tc>
          <w:tcPr>
            <w:tcW w:w="560" w:type="dxa"/>
            <w:gridSpan w:val="2"/>
            <w:vAlign w:val="center"/>
          </w:tcPr>
          <w:p w14:paraId="4DF6BB93" w14:textId="77777777" w:rsidR="00BB677C" w:rsidRPr="00994CFA" w:rsidRDefault="00BB677C" w:rsidP="00BB677C">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3542" w:type="dxa"/>
            <w:gridSpan w:val="2"/>
          </w:tcPr>
          <w:p w14:paraId="0D86E274" w14:textId="77777777" w:rsidR="00BB677C" w:rsidRPr="00994CFA" w:rsidRDefault="00BB677C" w:rsidP="00BB677C">
            <w:pPr>
              <w:rPr>
                <w:rFonts w:ascii="Times New Roman" w:hAnsi="Times New Roman" w:cs="Times New Roman"/>
                <w:sz w:val="24"/>
                <w:szCs w:val="24"/>
              </w:rPr>
            </w:pPr>
            <w:r w:rsidRPr="00994CFA">
              <w:rPr>
                <w:rFonts w:ascii="Times New Roman" w:hAnsi="Times New Roman" w:cs="Times New Roman"/>
                <w:sz w:val="24"/>
                <w:szCs w:val="24"/>
              </w:rPr>
              <w:t>Обратная засыпка ПГС с последующим поливом водой и уплотнением катком</w:t>
            </w:r>
          </w:p>
        </w:tc>
        <w:tc>
          <w:tcPr>
            <w:tcW w:w="1370" w:type="dxa"/>
            <w:vAlign w:val="center"/>
          </w:tcPr>
          <w:p w14:paraId="0AAA2CC6" w14:textId="77777777" w:rsidR="00BB677C" w:rsidRPr="00994CFA" w:rsidRDefault="00BB677C" w:rsidP="00BB677C">
            <w:pPr>
              <w:jc w:val="center"/>
              <w:rPr>
                <w:rFonts w:ascii="Times New Roman" w:hAnsi="Times New Roman" w:cs="Times New Roman"/>
                <w:sz w:val="24"/>
                <w:szCs w:val="24"/>
              </w:rPr>
            </w:pPr>
            <w:r w:rsidRPr="00994CFA">
              <w:rPr>
                <w:rFonts w:ascii="Times New Roman" w:hAnsi="Times New Roman" w:cs="Times New Roman"/>
                <w:sz w:val="24"/>
                <w:szCs w:val="24"/>
              </w:rPr>
              <w:t>м</w:t>
            </w:r>
            <w:r w:rsidRPr="00994CFA">
              <w:rPr>
                <w:rFonts w:ascii="Times New Roman" w:hAnsi="Times New Roman" w:cs="Times New Roman"/>
                <w:sz w:val="24"/>
                <w:szCs w:val="24"/>
                <w:vertAlign w:val="superscript"/>
              </w:rPr>
              <w:t>3</w:t>
            </w:r>
          </w:p>
        </w:tc>
        <w:tc>
          <w:tcPr>
            <w:tcW w:w="1776" w:type="dxa"/>
          </w:tcPr>
          <w:p w14:paraId="3D8456FC" w14:textId="74F5EF2C" w:rsidR="00BB677C" w:rsidRPr="00994CFA" w:rsidRDefault="00AD4107" w:rsidP="00BB677C">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1094" w:type="dxa"/>
            <w:gridSpan w:val="2"/>
            <w:vAlign w:val="center"/>
          </w:tcPr>
          <w:p w14:paraId="1909DE16" w14:textId="77777777" w:rsidR="00BB677C" w:rsidRPr="00994CFA" w:rsidRDefault="00BB677C" w:rsidP="00BB677C">
            <w:pPr>
              <w:jc w:val="center"/>
              <w:rPr>
                <w:rFonts w:ascii="Times New Roman" w:hAnsi="Times New Roman" w:cs="Times New Roman"/>
                <w:sz w:val="24"/>
                <w:szCs w:val="24"/>
              </w:rPr>
            </w:pPr>
          </w:p>
        </w:tc>
        <w:tc>
          <w:tcPr>
            <w:tcW w:w="1151" w:type="dxa"/>
            <w:vAlign w:val="center"/>
          </w:tcPr>
          <w:p w14:paraId="2A99B1FC" w14:textId="77777777" w:rsidR="00BB677C" w:rsidRPr="00994CFA" w:rsidRDefault="00BB677C" w:rsidP="00BB677C">
            <w:pPr>
              <w:jc w:val="center"/>
              <w:rPr>
                <w:rFonts w:ascii="Times New Roman" w:hAnsi="Times New Roman" w:cs="Times New Roman"/>
                <w:sz w:val="24"/>
                <w:szCs w:val="24"/>
              </w:rPr>
            </w:pPr>
          </w:p>
        </w:tc>
      </w:tr>
      <w:tr w:rsidR="00DB4B8F" w:rsidRPr="00994CFA" w14:paraId="563BD480" w14:textId="77777777" w:rsidTr="00423F22">
        <w:trPr>
          <w:trHeight w:val="269"/>
        </w:trPr>
        <w:tc>
          <w:tcPr>
            <w:tcW w:w="560" w:type="dxa"/>
            <w:gridSpan w:val="2"/>
            <w:vAlign w:val="center"/>
          </w:tcPr>
          <w:p w14:paraId="741823D5"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2</w:t>
            </w:r>
          </w:p>
        </w:tc>
        <w:tc>
          <w:tcPr>
            <w:tcW w:w="3542" w:type="dxa"/>
            <w:gridSpan w:val="2"/>
            <w:vAlign w:val="center"/>
          </w:tcPr>
          <w:p w14:paraId="5D2388CE" w14:textId="77777777" w:rsidR="00AD4107" w:rsidRPr="00994CFA" w:rsidRDefault="00AD4107" w:rsidP="00AD4107">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основания из ПГС толщ. 10см</w:t>
            </w:r>
          </w:p>
        </w:tc>
        <w:tc>
          <w:tcPr>
            <w:tcW w:w="1370" w:type="dxa"/>
            <w:vAlign w:val="center"/>
          </w:tcPr>
          <w:p w14:paraId="37442C5D"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776" w:type="dxa"/>
          </w:tcPr>
          <w:p w14:paraId="4D66CA58" w14:textId="122E181A"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7B6D74A5"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3120E69D" w14:textId="77777777" w:rsidR="00AD4107" w:rsidRPr="00994CFA" w:rsidRDefault="00AD4107" w:rsidP="00AD4107">
            <w:pPr>
              <w:jc w:val="center"/>
              <w:rPr>
                <w:rFonts w:ascii="Times New Roman" w:hAnsi="Times New Roman" w:cs="Times New Roman"/>
                <w:sz w:val="24"/>
                <w:szCs w:val="24"/>
              </w:rPr>
            </w:pPr>
          </w:p>
        </w:tc>
      </w:tr>
      <w:tr w:rsidR="00DB4B8F" w:rsidRPr="00994CFA" w14:paraId="060420DA" w14:textId="77777777" w:rsidTr="00423F22">
        <w:trPr>
          <w:trHeight w:val="539"/>
        </w:trPr>
        <w:tc>
          <w:tcPr>
            <w:tcW w:w="560" w:type="dxa"/>
            <w:gridSpan w:val="2"/>
            <w:vAlign w:val="center"/>
          </w:tcPr>
          <w:p w14:paraId="50540692"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3</w:t>
            </w:r>
          </w:p>
        </w:tc>
        <w:tc>
          <w:tcPr>
            <w:tcW w:w="3542" w:type="dxa"/>
            <w:gridSpan w:val="2"/>
            <w:vAlign w:val="center"/>
          </w:tcPr>
          <w:p w14:paraId="428CE13C" w14:textId="77777777" w:rsidR="00AD4107" w:rsidRPr="00994CFA" w:rsidRDefault="00AD4107" w:rsidP="00AD4107">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щебеночного основания из щебня известнякового толщ. 200 мм</w:t>
            </w:r>
          </w:p>
        </w:tc>
        <w:tc>
          <w:tcPr>
            <w:tcW w:w="1370" w:type="dxa"/>
            <w:vAlign w:val="center"/>
          </w:tcPr>
          <w:p w14:paraId="31A99E9A"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776" w:type="dxa"/>
          </w:tcPr>
          <w:p w14:paraId="533651AF" w14:textId="1B7CAD3F"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65E89B4F"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279B25C1" w14:textId="77777777" w:rsidR="00AD4107" w:rsidRPr="00994CFA" w:rsidRDefault="00AD4107" w:rsidP="00AD4107">
            <w:pPr>
              <w:jc w:val="center"/>
              <w:rPr>
                <w:rFonts w:ascii="Times New Roman" w:hAnsi="Times New Roman" w:cs="Times New Roman"/>
                <w:sz w:val="24"/>
                <w:szCs w:val="24"/>
              </w:rPr>
            </w:pPr>
          </w:p>
        </w:tc>
      </w:tr>
      <w:tr w:rsidR="00DB4B8F" w:rsidRPr="00994CFA" w14:paraId="342DB71B" w14:textId="77777777" w:rsidTr="00423F22">
        <w:trPr>
          <w:trHeight w:val="553"/>
        </w:trPr>
        <w:tc>
          <w:tcPr>
            <w:tcW w:w="560" w:type="dxa"/>
            <w:gridSpan w:val="2"/>
            <w:vAlign w:val="center"/>
          </w:tcPr>
          <w:p w14:paraId="676D0676"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4</w:t>
            </w:r>
          </w:p>
        </w:tc>
        <w:tc>
          <w:tcPr>
            <w:tcW w:w="3542" w:type="dxa"/>
            <w:gridSpan w:val="2"/>
            <w:vAlign w:val="center"/>
          </w:tcPr>
          <w:p w14:paraId="5C9DD0B4" w14:textId="77777777" w:rsidR="00AD4107" w:rsidRPr="00994CFA" w:rsidRDefault="00AD4107" w:rsidP="00AD4107">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щебеночного основания из щебня известнякового толщ. 150 мм</w:t>
            </w:r>
          </w:p>
        </w:tc>
        <w:tc>
          <w:tcPr>
            <w:tcW w:w="1370" w:type="dxa"/>
            <w:vAlign w:val="center"/>
          </w:tcPr>
          <w:p w14:paraId="2D5C828D"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776" w:type="dxa"/>
          </w:tcPr>
          <w:p w14:paraId="51092A0C" w14:textId="71E0AA83"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679EEB7E"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56BD3882" w14:textId="77777777" w:rsidR="00AD4107" w:rsidRPr="00994CFA" w:rsidRDefault="00AD4107" w:rsidP="00AD4107">
            <w:pPr>
              <w:jc w:val="center"/>
              <w:rPr>
                <w:rFonts w:ascii="Times New Roman" w:hAnsi="Times New Roman" w:cs="Times New Roman"/>
                <w:sz w:val="24"/>
                <w:szCs w:val="24"/>
              </w:rPr>
            </w:pPr>
          </w:p>
        </w:tc>
      </w:tr>
      <w:tr w:rsidR="00DB4B8F" w:rsidRPr="00994CFA" w14:paraId="45CC227F" w14:textId="77777777" w:rsidTr="00423F22">
        <w:trPr>
          <w:trHeight w:val="539"/>
        </w:trPr>
        <w:tc>
          <w:tcPr>
            <w:tcW w:w="560" w:type="dxa"/>
            <w:gridSpan w:val="2"/>
            <w:vAlign w:val="center"/>
          </w:tcPr>
          <w:p w14:paraId="58D66584"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5</w:t>
            </w:r>
          </w:p>
        </w:tc>
        <w:tc>
          <w:tcPr>
            <w:tcW w:w="3542" w:type="dxa"/>
            <w:gridSpan w:val="2"/>
            <w:vAlign w:val="center"/>
          </w:tcPr>
          <w:p w14:paraId="34016992"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Устройство бетонного основания с армированием сеткой</w:t>
            </w:r>
          </w:p>
        </w:tc>
        <w:tc>
          <w:tcPr>
            <w:tcW w:w="1370" w:type="dxa"/>
            <w:vAlign w:val="center"/>
          </w:tcPr>
          <w:p w14:paraId="353BE01B"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776" w:type="dxa"/>
          </w:tcPr>
          <w:p w14:paraId="55112C05" w14:textId="67B1387F"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0ED2AF36"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4398539A" w14:textId="77777777" w:rsidR="00AD4107" w:rsidRPr="00994CFA" w:rsidRDefault="00AD4107" w:rsidP="00AD4107">
            <w:pPr>
              <w:jc w:val="center"/>
              <w:rPr>
                <w:rFonts w:ascii="Times New Roman" w:hAnsi="Times New Roman" w:cs="Times New Roman"/>
                <w:sz w:val="24"/>
                <w:szCs w:val="24"/>
              </w:rPr>
            </w:pPr>
          </w:p>
        </w:tc>
      </w:tr>
      <w:tr w:rsidR="00DB4B8F" w:rsidRPr="00994CFA" w14:paraId="4BCC85D2" w14:textId="77777777" w:rsidTr="00423F22">
        <w:trPr>
          <w:trHeight w:val="553"/>
        </w:trPr>
        <w:tc>
          <w:tcPr>
            <w:tcW w:w="560" w:type="dxa"/>
            <w:gridSpan w:val="2"/>
            <w:vAlign w:val="center"/>
          </w:tcPr>
          <w:p w14:paraId="43543D06"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6</w:t>
            </w:r>
          </w:p>
        </w:tc>
        <w:tc>
          <w:tcPr>
            <w:tcW w:w="3542" w:type="dxa"/>
            <w:gridSpan w:val="2"/>
            <w:vAlign w:val="center"/>
          </w:tcPr>
          <w:p w14:paraId="11B5F5AF"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Устройство бетонного основания без армирования сеткой</w:t>
            </w:r>
          </w:p>
        </w:tc>
        <w:tc>
          <w:tcPr>
            <w:tcW w:w="1370" w:type="dxa"/>
            <w:vAlign w:val="center"/>
          </w:tcPr>
          <w:p w14:paraId="0C9F00A3"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1776" w:type="dxa"/>
          </w:tcPr>
          <w:p w14:paraId="4AE81A52" w14:textId="3F2D5DFE"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4546A2F7"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41E6BC24" w14:textId="77777777" w:rsidR="00AD4107" w:rsidRPr="00994CFA" w:rsidRDefault="00AD4107" w:rsidP="00AD4107">
            <w:pPr>
              <w:jc w:val="center"/>
              <w:rPr>
                <w:rFonts w:ascii="Times New Roman" w:hAnsi="Times New Roman" w:cs="Times New Roman"/>
                <w:sz w:val="24"/>
                <w:szCs w:val="24"/>
              </w:rPr>
            </w:pPr>
          </w:p>
        </w:tc>
      </w:tr>
      <w:tr w:rsidR="00DB4B8F" w:rsidRPr="00994CFA" w14:paraId="52284FD8" w14:textId="77777777" w:rsidTr="00423F22">
        <w:trPr>
          <w:trHeight w:val="823"/>
        </w:trPr>
        <w:tc>
          <w:tcPr>
            <w:tcW w:w="560" w:type="dxa"/>
            <w:gridSpan w:val="2"/>
            <w:vAlign w:val="center"/>
          </w:tcPr>
          <w:p w14:paraId="0036B3D7"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7</w:t>
            </w:r>
          </w:p>
        </w:tc>
        <w:tc>
          <w:tcPr>
            <w:tcW w:w="3542" w:type="dxa"/>
            <w:gridSpan w:val="2"/>
            <w:vAlign w:val="center"/>
          </w:tcPr>
          <w:p w14:paraId="4D9DFDD2"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15*30*300 (новых)</w:t>
            </w:r>
          </w:p>
        </w:tc>
        <w:tc>
          <w:tcPr>
            <w:tcW w:w="1370" w:type="dxa"/>
            <w:vAlign w:val="center"/>
          </w:tcPr>
          <w:p w14:paraId="411F3C67"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1776" w:type="dxa"/>
          </w:tcPr>
          <w:p w14:paraId="665D1ED9" w14:textId="07FA810C"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1D754619"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370EE9B3" w14:textId="77777777" w:rsidR="00AD4107" w:rsidRPr="00994CFA" w:rsidRDefault="00AD4107" w:rsidP="00AD4107">
            <w:pPr>
              <w:jc w:val="center"/>
              <w:rPr>
                <w:rFonts w:ascii="Times New Roman" w:hAnsi="Times New Roman" w:cs="Times New Roman"/>
                <w:sz w:val="24"/>
                <w:szCs w:val="24"/>
              </w:rPr>
            </w:pPr>
          </w:p>
        </w:tc>
      </w:tr>
      <w:tr w:rsidR="00DB4B8F" w:rsidRPr="00994CFA" w14:paraId="04A9AC37" w14:textId="77777777" w:rsidTr="00423F22">
        <w:trPr>
          <w:trHeight w:val="808"/>
        </w:trPr>
        <w:tc>
          <w:tcPr>
            <w:tcW w:w="560" w:type="dxa"/>
            <w:gridSpan w:val="2"/>
            <w:vAlign w:val="center"/>
          </w:tcPr>
          <w:p w14:paraId="6F8BE6CF"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8</w:t>
            </w:r>
          </w:p>
        </w:tc>
        <w:tc>
          <w:tcPr>
            <w:tcW w:w="3542" w:type="dxa"/>
            <w:gridSpan w:val="2"/>
            <w:vAlign w:val="center"/>
          </w:tcPr>
          <w:p w14:paraId="65228F21"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15*30*100 (новых)</w:t>
            </w:r>
          </w:p>
        </w:tc>
        <w:tc>
          <w:tcPr>
            <w:tcW w:w="1370" w:type="dxa"/>
            <w:vAlign w:val="center"/>
          </w:tcPr>
          <w:p w14:paraId="79D9CF9C"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1776" w:type="dxa"/>
          </w:tcPr>
          <w:p w14:paraId="33FE7FB8" w14:textId="07B08C84"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45768CFC"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700B82E6" w14:textId="77777777" w:rsidR="00AD4107" w:rsidRPr="00994CFA" w:rsidRDefault="00AD4107" w:rsidP="00AD4107">
            <w:pPr>
              <w:jc w:val="center"/>
              <w:rPr>
                <w:rFonts w:ascii="Times New Roman" w:hAnsi="Times New Roman" w:cs="Times New Roman"/>
                <w:sz w:val="24"/>
                <w:szCs w:val="24"/>
              </w:rPr>
            </w:pPr>
          </w:p>
        </w:tc>
      </w:tr>
      <w:tr w:rsidR="00DB4B8F" w:rsidRPr="00994CFA" w14:paraId="5543642A" w14:textId="77777777" w:rsidTr="00423F22">
        <w:trPr>
          <w:trHeight w:val="553"/>
        </w:trPr>
        <w:tc>
          <w:tcPr>
            <w:tcW w:w="560" w:type="dxa"/>
            <w:gridSpan w:val="2"/>
            <w:vAlign w:val="center"/>
          </w:tcPr>
          <w:p w14:paraId="7C407ACA"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9</w:t>
            </w:r>
          </w:p>
        </w:tc>
        <w:tc>
          <w:tcPr>
            <w:tcW w:w="3542" w:type="dxa"/>
            <w:gridSpan w:val="2"/>
            <w:vAlign w:val="center"/>
          </w:tcPr>
          <w:p w14:paraId="50B39C28"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15*30*300 (б/у)</w:t>
            </w:r>
          </w:p>
        </w:tc>
        <w:tc>
          <w:tcPr>
            <w:tcW w:w="1370" w:type="dxa"/>
            <w:vAlign w:val="center"/>
          </w:tcPr>
          <w:p w14:paraId="157A7F47"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1776" w:type="dxa"/>
          </w:tcPr>
          <w:p w14:paraId="17718AFB" w14:textId="1E0EBE29"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79ED7DE5"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2703BBAB" w14:textId="77777777" w:rsidR="00AD4107" w:rsidRPr="00994CFA" w:rsidRDefault="00AD4107" w:rsidP="00AD4107">
            <w:pPr>
              <w:jc w:val="center"/>
              <w:rPr>
                <w:rFonts w:ascii="Times New Roman" w:hAnsi="Times New Roman" w:cs="Times New Roman"/>
                <w:sz w:val="24"/>
                <w:szCs w:val="24"/>
              </w:rPr>
            </w:pPr>
          </w:p>
        </w:tc>
      </w:tr>
      <w:tr w:rsidR="00DB4B8F" w:rsidRPr="00994CFA" w14:paraId="42F07882" w14:textId="77777777" w:rsidTr="00423F22">
        <w:trPr>
          <w:trHeight w:val="539"/>
        </w:trPr>
        <w:tc>
          <w:tcPr>
            <w:tcW w:w="560" w:type="dxa"/>
            <w:gridSpan w:val="2"/>
            <w:vAlign w:val="center"/>
          </w:tcPr>
          <w:p w14:paraId="15667F52"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10</w:t>
            </w:r>
          </w:p>
        </w:tc>
        <w:tc>
          <w:tcPr>
            <w:tcW w:w="3542" w:type="dxa"/>
            <w:gridSpan w:val="2"/>
            <w:vAlign w:val="center"/>
          </w:tcPr>
          <w:p w14:paraId="182F1B06"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15*30*100 (б/у)</w:t>
            </w:r>
          </w:p>
        </w:tc>
        <w:tc>
          <w:tcPr>
            <w:tcW w:w="1370" w:type="dxa"/>
            <w:vAlign w:val="center"/>
          </w:tcPr>
          <w:p w14:paraId="622C6B6D"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1776" w:type="dxa"/>
          </w:tcPr>
          <w:p w14:paraId="5D2221EB" w14:textId="7C83412B"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017C0EBD"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0F4E1E63" w14:textId="77777777" w:rsidR="00AD4107" w:rsidRPr="00994CFA" w:rsidRDefault="00AD4107" w:rsidP="00AD4107">
            <w:pPr>
              <w:jc w:val="center"/>
              <w:rPr>
                <w:rFonts w:ascii="Times New Roman" w:hAnsi="Times New Roman" w:cs="Times New Roman"/>
                <w:sz w:val="24"/>
                <w:szCs w:val="24"/>
              </w:rPr>
            </w:pPr>
          </w:p>
        </w:tc>
      </w:tr>
      <w:tr w:rsidR="00DB4B8F" w:rsidRPr="00994CFA" w14:paraId="471A4588" w14:textId="77777777" w:rsidTr="00423F22">
        <w:trPr>
          <w:trHeight w:val="823"/>
        </w:trPr>
        <w:tc>
          <w:tcPr>
            <w:tcW w:w="560" w:type="dxa"/>
            <w:gridSpan w:val="2"/>
            <w:vAlign w:val="center"/>
          </w:tcPr>
          <w:p w14:paraId="1E4BEF94"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lastRenderedPageBreak/>
              <w:t>11</w:t>
            </w:r>
          </w:p>
        </w:tc>
        <w:tc>
          <w:tcPr>
            <w:tcW w:w="3542" w:type="dxa"/>
            <w:gridSpan w:val="2"/>
            <w:vAlign w:val="center"/>
          </w:tcPr>
          <w:p w14:paraId="6232C28D"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Установка бортовых камней СТ-1 (дл. - 2,4 м - 0,016 м3) на бетонном основании (новых)</w:t>
            </w:r>
          </w:p>
        </w:tc>
        <w:tc>
          <w:tcPr>
            <w:tcW w:w="1370" w:type="dxa"/>
            <w:vAlign w:val="center"/>
          </w:tcPr>
          <w:p w14:paraId="505E877E"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p>
        </w:tc>
        <w:tc>
          <w:tcPr>
            <w:tcW w:w="1776" w:type="dxa"/>
          </w:tcPr>
          <w:p w14:paraId="5580D8AB" w14:textId="7E2FD942"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4B05078A"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1AFF16CC" w14:textId="77777777" w:rsidR="00AD4107" w:rsidRPr="00994CFA" w:rsidRDefault="00AD4107" w:rsidP="00AD4107">
            <w:pPr>
              <w:jc w:val="center"/>
              <w:rPr>
                <w:rFonts w:ascii="Times New Roman" w:hAnsi="Times New Roman" w:cs="Times New Roman"/>
                <w:sz w:val="24"/>
                <w:szCs w:val="24"/>
              </w:rPr>
            </w:pPr>
          </w:p>
        </w:tc>
      </w:tr>
      <w:tr w:rsidR="00DB4B8F" w:rsidRPr="00994CFA" w14:paraId="3A8A92B6" w14:textId="77777777" w:rsidTr="00423F22">
        <w:trPr>
          <w:trHeight w:val="823"/>
        </w:trPr>
        <w:tc>
          <w:tcPr>
            <w:tcW w:w="560" w:type="dxa"/>
            <w:gridSpan w:val="2"/>
            <w:vAlign w:val="center"/>
          </w:tcPr>
          <w:p w14:paraId="55EA5FCD"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12</w:t>
            </w:r>
          </w:p>
        </w:tc>
        <w:tc>
          <w:tcPr>
            <w:tcW w:w="3542" w:type="dxa"/>
            <w:gridSpan w:val="2"/>
            <w:vAlign w:val="center"/>
          </w:tcPr>
          <w:p w14:paraId="1B6A1CCF"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Установка бортовых камней СТ-1 (дл. - 2,4 м - 0,016 м3) на бетонном основании (б/у)</w:t>
            </w:r>
          </w:p>
        </w:tc>
        <w:tc>
          <w:tcPr>
            <w:tcW w:w="1370" w:type="dxa"/>
            <w:vAlign w:val="center"/>
          </w:tcPr>
          <w:p w14:paraId="50DFE2CD"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p>
        </w:tc>
        <w:tc>
          <w:tcPr>
            <w:tcW w:w="1776" w:type="dxa"/>
          </w:tcPr>
          <w:p w14:paraId="380CB5C1" w14:textId="26CF025A"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5AA57A70"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195705EA" w14:textId="77777777" w:rsidR="00AD4107" w:rsidRPr="00994CFA" w:rsidRDefault="00AD4107" w:rsidP="00AD4107">
            <w:pPr>
              <w:jc w:val="center"/>
              <w:rPr>
                <w:rFonts w:ascii="Times New Roman" w:hAnsi="Times New Roman" w:cs="Times New Roman"/>
                <w:sz w:val="24"/>
                <w:szCs w:val="24"/>
              </w:rPr>
            </w:pPr>
          </w:p>
        </w:tc>
      </w:tr>
      <w:tr w:rsidR="00DB4B8F" w:rsidRPr="00994CFA" w14:paraId="2C2BB66D" w14:textId="77777777" w:rsidTr="00423F22">
        <w:trPr>
          <w:trHeight w:val="823"/>
        </w:trPr>
        <w:tc>
          <w:tcPr>
            <w:tcW w:w="560" w:type="dxa"/>
            <w:gridSpan w:val="2"/>
            <w:vAlign w:val="center"/>
          </w:tcPr>
          <w:p w14:paraId="712B2C80"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13</w:t>
            </w:r>
          </w:p>
        </w:tc>
        <w:tc>
          <w:tcPr>
            <w:tcW w:w="3542" w:type="dxa"/>
            <w:gridSpan w:val="2"/>
            <w:vAlign w:val="center"/>
          </w:tcPr>
          <w:p w14:paraId="20572948"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Устройство нижнего слоя покрытия из крупнозернистого асфальтобетона толщ. 6 см</w:t>
            </w:r>
          </w:p>
        </w:tc>
        <w:tc>
          <w:tcPr>
            <w:tcW w:w="1370" w:type="dxa"/>
            <w:vAlign w:val="center"/>
          </w:tcPr>
          <w:p w14:paraId="4AD76F85"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776" w:type="dxa"/>
          </w:tcPr>
          <w:p w14:paraId="45DE1C48" w14:textId="25E3DBAE"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74EFBD43"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2C3C9BA4" w14:textId="77777777" w:rsidR="00AD4107" w:rsidRPr="00994CFA" w:rsidRDefault="00AD4107" w:rsidP="00AD4107">
            <w:pPr>
              <w:pStyle w:val="ConsPlusTitle"/>
              <w:jc w:val="center"/>
              <w:rPr>
                <w:rFonts w:ascii="Times New Roman" w:hAnsi="Times New Roman" w:cs="Times New Roman"/>
                <w:b w:val="0"/>
              </w:rPr>
            </w:pPr>
          </w:p>
        </w:tc>
      </w:tr>
      <w:tr w:rsidR="00DB4B8F" w:rsidRPr="00994CFA" w14:paraId="1AB6A54F" w14:textId="77777777" w:rsidTr="00423F22">
        <w:trPr>
          <w:trHeight w:val="823"/>
        </w:trPr>
        <w:tc>
          <w:tcPr>
            <w:tcW w:w="560" w:type="dxa"/>
            <w:gridSpan w:val="2"/>
            <w:vAlign w:val="center"/>
          </w:tcPr>
          <w:p w14:paraId="240230E4"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14</w:t>
            </w:r>
          </w:p>
        </w:tc>
        <w:tc>
          <w:tcPr>
            <w:tcW w:w="3542" w:type="dxa"/>
            <w:gridSpan w:val="2"/>
            <w:vAlign w:val="center"/>
          </w:tcPr>
          <w:p w14:paraId="031A64A3"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Устройство покрытия из мелкозернистого асфальтобетона толщ. 5 см</w:t>
            </w:r>
          </w:p>
        </w:tc>
        <w:tc>
          <w:tcPr>
            <w:tcW w:w="1370" w:type="dxa"/>
            <w:vAlign w:val="center"/>
          </w:tcPr>
          <w:p w14:paraId="26937178"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776" w:type="dxa"/>
          </w:tcPr>
          <w:p w14:paraId="0174E18A" w14:textId="1800498F"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7BFD268C"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39BCCAA3" w14:textId="77777777" w:rsidR="00AD4107" w:rsidRPr="00994CFA" w:rsidRDefault="00AD4107" w:rsidP="00AD4107">
            <w:pPr>
              <w:pStyle w:val="ConsPlusTitle"/>
              <w:jc w:val="center"/>
              <w:rPr>
                <w:rFonts w:ascii="Times New Roman" w:hAnsi="Times New Roman" w:cs="Times New Roman"/>
                <w:b w:val="0"/>
              </w:rPr>
            </w:pPr>
          </w:p>
        </w:tc>
      </w:tr>
      <w:tr w:rsidR="00DB4B8F" w:rsidRPr="00994CFA" w14:paraId="0BA86EC6" w14:textId="77777777" w:rsidTr="00423F22">
        <w:trPr>
          <w:trHeight w:val="823"/>
        </w:trPr>
        <w:tc>
          <w:tcPr>
            <w:tcW w:w="560" w:type="dxa"/>
            <w:gridSpan w:val="2"/>
            <w:vAlign w:val="center"/>
          </w:tcPr>
          <w:p w14:paraId="6BF09639"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15</w:t>
            </w:r>
          </w:p>
        </w:tc>
        <w:tc>
          <w:tcPr>
            <w:tcW w:w="3542" w:type="dxa"/>
            <w:gridSpan w:val="2"/>
            <w:vAlign w:val="center"/>
          </w:tcPr>
          <w:p w14:paraId="07BFF056"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Устройство покрытия из мелкозернистого асфальтобетона толщ. 4 см</w:t>
            </w:r>
          </w:p>
        </w:tc>
        <w:tc>
          <w:tcPr>
            <w:tcW w:w="1370" w:type="dxa"/>
            <w:vAlign w:val="center"/>
          </w:tcPr>
          <w:p w14:paraId="6973CECF"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776" w:type="dxa"/>
          </w:tcPr>
          <w:p w14:paraId="1AD1C48D" w14:textId="0F39563C"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7C6E1788"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2689B318" w14:textId="77777777" w:rsidR="00AD4107" w:rsidRPr="00994CFA" w:rsidRDefault="00AD4107" w:rsidP="00AD4107">
            <w:pPr>
              <w:pStyle w:val="ConsPlusTitle"/>
              <w:jc w:val="center"/>
              <w:rPr>
                <w:rFonts w:ascii="Times New Roman" w:hAnsi="Times New Roman" w:cs="Times New Roman"/>
                <w:b w:val="0"/>
              </w:rPr>
            </w:pPr>
          </w:p>
        </w:tc>
      </w:tr>
      <w:tr w:rsidR="00DB4B8F" w:rsidRPr="00994CFA" w14:paraId="41F40236" w14:textId="77777777" w:rsidTr="00423F22">
        <w:trPr>
          <w:trHeight w:val="269"/>
        </w:trPr>
        <w:tc>
          <w:tcPr>
            <w:tcW w:w="560" w:type="dxa"/>
            <w:gridSpan w:val="2"/>
            <w:vAlign w:val="center"/>
          </w:tcPr>
          <w:p w14:paraId="57AE473E"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rPr>
              <w:t>16</w:t>
            </w:r>
          </w:p>
        </w:tc>
        <w:tc>
          <w:tcPr>
            <w:tcW w:w="3542" w:type="dxa"/>
            <w:gridSpan w:val="2"/>
            <w:vAlign w:val="center"/>
          </w:tcPr>
          <w:p w14:paraId="53F000E5"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Розлив битума</w:t>
            </w:r>
          </w:p>
        </w:tc>
        <w:tc>
          <w:tcPr>
            <w:tcW w:w="1370" w:type="dxa"/>
            <w:vAlign w:val="center"/>
          </w:tcPr>
          <w:p w14:paraId="395F3632"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т</w:t>
            </w:r>
          </w:p>
        </w:tc>
        <w:tc>
          <w:tcPr>
            <w:tcW w:w="1776" w:type="dxa"/>
          </w:tcPr>
          <w:p w14:paraId="14AEF050" w14:textId="1DF1D465"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vAlign w:val="center"/>
          </w:tcPr>
          <w:p w14:paraId="1645DFDE" w14:textId="77777777" w:rsidR="00AD4107" w:rsidRPr="00994CFA" w:rsidRDefault="00AD4107" w:rsidP="00AD4107">
            <w:pPr>
              <w:jc w:val="center"/>
              <w:rPr>
                <w:rFonts w:ascii="Times New Roman" w:hAnsi="Times New Roman" w:cs="Times New Roman"/>
                <w:sz w:val="24"/>
                <w:szCs w:val="24"/>
              </w:rPr>
            </w:pPr>
          </w:p>
        </w:tc>
        <w:tc>
          <w:tcPr>
            <w:tcW w:w="1151" w:type="dxa"/>
            <w:vAlign w:val="center"/>
          </w:tcPr>
          <w:p w14:paraId="11AA00F9" w14:textId="77777777" w:rsidR="00AD4107" w:rsidRPr="00994CFA" w:rsidRDefault="00AD4107" w:rsidP="00AD4107">
            <w:pPr>
              <w:pStyle w:val="ConsPlusTitle"/>
              <w:jc w:val="center"/>
              <w:rPr>
                <w:rFonts w:ascii="Times New Roman" w:hAnsi="Times New Roman" w:cs="Times New Roman"/>
                <w:b w:val="0"/>
              </w:rPr>
            </w:pPr>
          </w:p>
        </w:tc>
      </w:tr>
      <w:tr w:rsidR="00DB4B8F" w:rsidRPr="00994CFA" w14:paraId="138F0810" w14:textId="77777777" w:rsidTr="00423F22">
        <w:trPr>
          <w:trHeight w:val="553"/>
        </w:trPr>
        <w:tc>
          <w:tcPr>
            <w:tcW w:w="560" w:type="dxa"/>
            <w:gridSpan w:val="2"/>
            <w:vAlign w:val="center"/>
          </w:tcPr>
          <w:p w14:paraId="49059C78" w14:textId="77777777" w:rsidR="00AD4107" w:rsidRPr="00994CFA" w:rsidRDefault="00AD4107" w:rsidP="00AD4107">
            <w:pPr>
              <w:pStyle w:val="ConsPlusTitle"/>
              <w:jc w:val="center"/>
              <w:rPr>
                <w:rFonts w:ascii="Times New Roman" w:hAnsi="Times New Roman" w:cs="Times New Roman"/>
                <w:b w:val="0"/>
              </w:rPr>
            </w:pPr>
            <w:r w:rsidRPr="00994CFA">
              <w:rPr>
                <w:rFonts w:ascii="Times New Roman" w:hAnsi="Times New Roman" w:cs="Times New Roman"/>
                <w:b w:val="0"/>
                <w:lang w:val="en-US"/>
              </w:rPr>
              <w:t>1</w:t>
            </w:r>
            <w:r w:rsidRPr="00994CFA">
              <w:rPr>
                <w:rFonts w:ascii="Times New Roman" w:hAnsi="Times New Roman" w:cs="Times New Roman"/>
                <w:b w:val="0"/>
              </w:rPr>
              <w:t>7</w:t>
            </w:r>
          </w:p>
        </w:tc>
        <w:tc>
          <w:tcPr>
            <w:tcW w:w="3542" w:type="dxa"/>
            <w:gridSpan w:val="2"/>
            <w:vAlign w:val="center"/>
          </w:tcPr>
          <w:p w14:paraId="7750930A" w14:textId="77777777" w:rsidR="00AD4107" w:rsidRPr="00994CFA" w:rsidRDefault="00AD4107" w:rsidP="00AD4107">
            <w:pPr>
              <w:pStyle w:val="ConsPlusTitle"/>
              <w:rPr>
                <w:rFonts w:ascii="Times New Roman" w:hAnsi="Times New Roman" w:cs="Times New Roman"/>
                <w:b w:val="0"/>
              </w:rPr>
            </w:pPr>
            <w:r w:rsidRPr="00994CFA">
              <w:rPr>
                <w:rFonts w:ascii="Times New Roman" w:hAnsi="Times New Roman" w:cs="Times New Roman"/>
                <w:b w:val="0"/>
              </w:rPr>
              <w:t>Разборка асфальтобетонного покрытия фрезой толщиной 10см</w:t>
            </w:r>
          </w:p>
        </w:tc>
        <w:tc>
          <w:tcPr>
            <w:tcW w:w="1370" w:type="dxa"/>
            <w:tcBorders>
              <w:bottom w:val="single" w:sz="4" w:space="0" w:color="auto"/>
            </w:tcBorders>
            <w:vAlign w:val="center"/>
          </w:tcPr>
          <w:p w14:paraId="6925D29A" w14:textId="77777777"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1776" w:type="dxa"/>
            <w:tcBorders>
              <w:bottom w:val="single" w:sz="4" w:space="0" w:color="auto"/>
            </w:tcBorders>
          </w:tcPr>
          <w:p w14:paraId="6B0D5468" w14:textId="51CCCD76" w:rsidR="00AD4107" w:rsidRPr="00994CFA" w:rsidRDefault="00AD4107" w:rsidP="00AD4107">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094" w:type="dxa"/>
            <w:gridSpan w:val="2"/>
            <w:tcBorders>
              <w:bottom w:val="single" w:sz="4" w:space="0" w:color="auto"/>
            </w:tcBorders>
            <w:vAlign w:val="center"/>
          </w:tcPr>
          <w:p w14:paraId="796BFA49" w14:textId="77777777" w:rsidR="00AD4107" w:rsidRPr="00994CFA" w:rsidRDefault="00AD4107" w:rsidP="00AD4107">
            <w:pPr>
              <w:pStyle w:val="ConsPlusTitle"/>
              <w:jc w:val="center"/>
              <w:rPr>
                <w:rFonts w:ascii="Times New Roman" w:eastAsiaTheme="minorHAnsi" w:hAnsi="Times New Roman" w:cs="Times New Roman"/>
                <w:b w:val="0"/>
                <w:bCs w:val="0"/>
                <w:lang w:eastAsia="en-US"/>
              </w:rPr>
            </w:pPr>
          </w:p>
        </w:tc>
        <w:tc>
          <w:tcPr>
            <w:tcW w:w="1151" w:type="dxa"/>
            <w:tcBorders>
              <w:bottom w:val="single" w:sz="4" w:space="0" w:color="auto"/>
            </w:tcBorders>
            <w:vAlign w:val="center"/>
          </w:tcPr>
          <w:p w14:paraId="3E6DC0ED" w14:textId="77777777" w:rsidR="00AD4107" w:rsidRPr="00994CFA" w:rsidRDefault="00AD4107" w:rsidP="00AD4107">
            <w:pPr>
              <w:pStyle w:val="ConsPlusTitle"/>
              <w:jc w:val="center"/>
              <w:rPr>
                <w:rFonts w:ascii="Times New Roman" w:hAnsi="Times New Roman" w:cs="Times New Roman"/>
                <w:b w:val="0"/>
              </w:rPr>
            </w:pPr>
          </w:p>
        </w:tc>
      </w:tr>
      <w:tr w:rsidR="0065378C" w:rsidRPr="00994CFA" w14:paraId="26BF897B" w14:textId="77777777" w:rsidTr="00AD4107">
        <w:trPr>
          <w:trHeight w:val="539"/>
        </w:trPr>
        <w:tc>
          <w:tcPr>
            <w:tcW w:w="8342" w:type="dxa"/>
            <w:gridSpan w:val="8"/>
            <w:vAlign w:val="center"/>
          </w:tcPr>
          <w:p w14:paraId="732F3E4D" w14:textId="77777777" w:rsidR="0065378C" w:rsidRPr="00994CFA" w:rsidRDefault="0065378C" w:rsidP="008E5D95">
            <w:pPr>
              <w:pStyle w:val="ConsPlusTitle"/>
              <w:rPr>
                <w:rFonts w:ascii="Times New Roman" w:hAnsi="Times New Roman" w:cs="Times New Roman"/>
              </w:rPr>
            </w:pPr>
            <w:r w:rsidRPr="00994CFA">
              <w:rPr>
                <w:rFonts w:ascii="Times New Roman" w:hAnsi="Times New Roman" w:cs="Times New Roman"/>
              </w:rPr>
              <w:t xml:space="preserve">ИТОГО:  </w:t>
            </w:r>
          </w:p>
        </w:tc>
        <w:tc>
          <w:tcPr>
            <w:tcW w:w="1151" w:type="dxa"/>
            <w:tcBorders>
              <w:top w:val="single" w:sz="4" w:space="0" w:color="auto"/>
            </w:tcBorders>
          </w:tcPr>
          <w:p w14:paraId="7675F832" w14:textId="77777777" w:rsidR="0065378C" w:rsidRPr="00994CFA" w:rsidRDefault="0065378C" w:rsidP="008E5D95">
            <w:pPr>
              <w:pStyle w:val="ConsPlusTitle"/>
              <w:jc w:val="center"/>
              <w:rPr>
                <w:rFonts w:ascii="Times New Roman" w:hAnsi="Times New Roman" w:cs="Times New Roman"/>
              </w:rPr>
            </w:pPr>
          </w:p>
        </w:tc>
      </w:tr>
    </w:tbl>
    <w:p w14:paraId="1D09FC24" w14:textId="77777777" w:rsidR="0065378C" w:rsidRPr="00994CFA" w:rsidRDefault="0065378C" w:rsidP="0065378C">
      <w:pPr>
        <w:spacing w:after="0" w:line="240" w:lineRule="atLeast"/>
        <w:contextualSpacing/>
        <w:jc w:val="center"/>
        <w:rPr>
          <w:rFonts w:ascii="Times New Roman" w:hAnsi="Times New Roman" w:cs="Times New Roman"/>
          <w:sz w:val="24"/>
          <w:szCs w:val="24"/>
        </w:rPr>
      </w:pPr>
    </w:p>
    <w:p w14:paraId="231ABD5B" w14:textId="77777777" w:rsidR="0065378C" w:rsidRPr="00994CFA" w:rsidRDefault="0065378C" w:rsidP="0065378C">
      <w:pPr>
        <w:spacing w:after="0"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ИТОГО:         (сумма прописью) рублей Приднестровской Молдавской Республики</w:t>
      </w:r>
    </w:p>
    <w:p w14:paraId="53DF2273" w14:textId="77777777" w:rsidR="0065378C" w:rsidRPr="00994CFA" w:rsidRDefault="0065378C" w:rsidP="0065378C">
      <w:pPr>
        <w:spacing w:after="0" w:line="240" w:lineRule="atLeast"/>
        <w:contextualSpacing/>
        <w:rPr>
          <w:rFonts w:ascii="Times New Roman" w:hAnsi="Times New Roman" w:cs="Times New Roman"/>
          <w:sz w:val="24"/>
          <w:szCs w:val="24"/>
        </w:rPr>
      </w:pPr>
    </w:p>
    <w:p w14:paraId="3239802D" w14:textId="77777777" w:rsidR="0065378C" w:rsidRPr="00994CFA" w:rsidRDefault="0065378C" w:rsidP="0065378C">
      <w:pPr>
        <w:tabs>
          <w:tab w:val="left" w:pos="0"/>
        </w:tabs>
        <w:spacing w:after="0" w:line="240" w:lineRule="atLeast"/>
        <w:contextualSpacing/>
        <w:jc w:val="center"/>
        <w:rPr>
          <w:rFonts w:ascii="Times New Roman" w:hAnsi="Times New Roman" w:cs="Times New Roman"/>
          <w:b/>
          <w:sz w:val="24"/>
          <w:szCs w:val="24"/>
        </w:rPr>
      </w:pPr>
      <w:r w:rsidRPr="00994CFA">
        <w:rPr>
          <w:rFonts w:ascii="Times New Roman" w:hAnsi="Times New Roman" w:cs="Times New Roman"/>
          <w:bCs/>
          <w:sz w:val="24"/>
          <w:szCs w:val="24"/>
        </w:rPr>
        <w:t>ЮРИДИЧЕСКИЕ АДРЕСА, БАНКОВСКИЕ РЕКВИЗИТЫ, ПОДПИСИ СТОРОН</w:t>
      </w:r>
    </w:p>
    <w:p w14:paraId="62F7157D" w14:textId="77777777" w:rsidR="0065378C" w:rsidRPr="00994CFA" w:rsidRDefault="0065378C" w:rsidP="0065378C">
      <w:pPr>
        <w:spacing w:after="0" w:line="240" w:lineRule="atLeast"/>
        <w:ind w:right="-6"/>
        <w:contextualSpacing/>
        <w:jc w:val="both"/>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5245"/>
        <w:gridCol w:w="4111"/>
      </w:tblGrid>
      <w:tr w:rsidR="0065378C" w:rsidRPr="00994CFA" w14:paraId="3020DF18" w14:textId="77777777" w:rsidTr="008E5D95">
        <w:trPr>
          <w:trHeight w:val="400"/>
        </w:trPr>
        <w:tc>
          <w:tcPr>
            <w:tcW w:w="5245" w:type="dxa"/>
          </w:tcPr>
          <w:p w14:paraId="3C003FC4"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Заказчик:</w:t>
            </w:r>
          </w:p>
          <w:p w14:paraId="709B167F"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p>
          <w:p w14:paraId="08BAED3E"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ГУП «Водоснабжение и водоотведение»</w:t>
            </w:r>
          </w:p>
          <w:p w14:paraId="062C149B"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3300, г. Тирасполь, ул. Луначарского, 9</w:t>
            </w:r>
          </w:p>
          <w:p w14:paraId="641F30CF"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Банковские реквизиты:</w:t>
            </w:r>
          </w:p>
          <w:p w14:paraId="1BA05F60"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р/с 2211290000000052</w:t>
            </w:r>
          </w:p>
          <w:p w14:paraId="7277A81C"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в ЗАО «Приднестровский Сбербанк»</w:t>
            </w:r>
          </w:p>
          <w:p w14:paraId="737929E3"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ф/к 0200045198  КУБ 29</w:t>
            </w:r>
          </w:p>
          <w:p w14:paraId="0A48E314"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кор.счет 20210000094</w:t>
            </w:r>
          </w:p>
          <w:p w14:paraId="293C2240"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тел/факс 0 (533) 93397</w:t>
            </w:r>
          </w:p>
          <w:p w14:paraId="02FABCA2"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p>
          <w:p w14:paraId="68233BFC"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Генеральный директор</w:t>
            </w:r>
          </w:p>
          <w:p w14:paraId="2AC1280A"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p>
          <w:p w14:paraId="4F29CAEB"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________________ </w:t>
            </w:r>
          </w:p>
          <w:p w14:paraId="115A778F"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p>
        </w:tc>
        <w:tc>
          <w:tcPr>
            <w:tcW w:w="4111" w:type="dxa"/>
          </w:tcPr>
          <w:p w14:paraId="56A968C9"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Подрядчик:</w:t>
            </w:r>
          </w:p>
          <w:p w14:paraId="3C25DDEE" w14:textId="77777777" w:rsidR="0065378C" w:rsidRPr="00994CFA" w:rsidRDefault="0065378C" w:rsidP="008E5D95">
            <w:pPr>
              <w:spacing w:after="0" w:line="240" w:lineRule="atLeast"/>
              <w:contextualSpacing/>
              <w:rPr>
                <w:rFonts w:ascii="Times New Roman" w:eastAsia="Times New Roman" w:hAnsi="Times New Roman" w:cs="Times New Roman"/>
                <w:sz w:val="24"/>
                <w:szCs w:val="24"/>
                <w:lang w:eastAsia="ru-RU"/>
              </w:rPr>
            </w:pPr>
          </w:p>
          <w:p w14:paraId="13BFD76B"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41B7E330"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46936E92"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2105B17B"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7276785F"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45F4D9A9"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5D4EF9B1"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39CDD836"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28EC7273"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11EF6FA9"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299B5D9E"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48634B38" w14:textId="77777777" w:rsidR="0065378C" w:rsidRPr="00994CFA" w:rsidRDefault="0065378C" w:rsidP="008E5D95">
            <w:pPr>
              <w:spacing w:after="0" w:line="240" w:lineRule="atLeast"/>
              <w:contextualSpacing/>
              <w:jc w:val="center"/>
              <w:rPr>
                <w:rFonts w:ascii="Times New Roman" w:eastAsia="Times New Roman" w:hAnsi="Times New Roman" w:cs="Times New Roman"/>
                <w:sz w:val="24"/>
                <w:szCs w:val="24"/>
                <w:lang w:eastAsia="ru-RU"/>
              </w:rPr>
            </w:pPr>
          </w:p>
          <w:p w14:paraId="24496E80" w14:textId="77777777" w:rsidR="0065378C" w:rsidRPr="00994CFA" w:rsidRDefault="0065378C" w:rsidP="008E5D95">
            <w:pPr>
              <w:spacing w:after="0" w:line="240" w:lineRule="atLeast"/>
              <w:contextualSpacing/>
              <w:jc w:val="both"/>
              <w:rPr>
                <w:rFonts w:ascii="Times New Roman" w:eastAsia="Times New Roman" w:hAnsi="Times New Roman" w:cs="Times New Roman"/>
                <w:sz w:val="24"/>
                <w:szCs w:val="24"/>
                <w:lang w:eastAsia="ru-RU"/>
              </w:rPr>
            </w:pPr>
          </w:p>
        </w:tc>
      </w:tr>
    </w:tbl>
    <w:p w14:paraId="781B7734" w14:textId="77777777" w:rsidR="0065378C" w:rsidRPr="00994CFA" w:rsidRDefault="0065378C" w:rsidP="0065378C"/>
    <w:p w14:paraId="50B8FDC6" w14:textId="77777777" w:rsidR="0065378C" w:rsidRPr="00994CFA" w:rsidRDefault="0065378C" w:rsidP="0065378C"/>
    <w:p w14:paraId="63EC86BE" w14:textId="77777777" w:rsidR="0065378C" w:rsidRPr="00994CFA" w:rsidRDefault="0065378C" w:rsidP="0065378C"/>
    <w:p w14:paraId="03FA23DC" w14:textId="77777777" w:rsidR="0065378C" w:rsidRPr="00994CFA" w:rsidRDefault="0065378C" w:rsidP="0065378C"/>
    <w:p w14:paraId="2E3E5390" w14:textId="77777777" w:rsidR="0065378C" w:rsidRPr="00994CFA" w:rsidRDefault="0065378C" w:rsidP="0065378C"/>
    <w:p w14:paraId="28188E56" w14:textId="77777777" w:rsidR="0065378C" w:rsidRPr="00994CFA" w:rsidRDefault="0065378C" w:rsidP="0065378C"/>
    <w:p w14:paraId="0A44DB3C" w14:textId="77777777" w:rsidR="00F34CC7" w:rsidRPr="00994CFA" w:rsidRDefault="00F34CC7" w:rsidP="0082397B">
      <w:pPr>
        <w:spacing w:after="100" w:afterAutospacing="1" w:line="240" w:lineRule="atLeast"/>
        <w:contextualSpacing/>
        <w:jc w:val="right"/>
        <w:rPr>
          <w:rFonts w:ascii="Times New Roman" w:hAnsi="Times New Roman" w:cs="Times New Roman"/>
          <w:sz w:val="24"/>
          <w:szCs w:val="24"/>
        </w:rPr>
      </w:pPr>
    </w:p>
    <w:p w14:paraId="6C05955F" w14:textId="77777777" w:rsidR="00862D96" w:rsidRPr="00994CFA" w:rsidRDefault="00862D96" w:rsidP="0082397B">
      <w:pPr>
        <w:spacing w:after="100" w:afterAutospacing="1" w:line="240" w:lineRule="atLeast"/>
        <w:contextualSpacing/>
        <w:jc w:val="right"/>
        <w:rPr>
          <w:rFonts w:ascii="Times New Roman" w:hAnsi="Times New Roman" w:cs="Times New Roman"/>
          <w:sz w:val="24"/>
          <w:szCs w:val="24"/>
        </w:rPr>
      </w:pPr>
    </w:p>
    <w:p w14:paraId="1E757980" w14:textId="109E056F"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sz w:val="24"/>
          <w:szCs w:val="24"/>
        </w:rPr>
        <w:lastRenderedPageBreak/>
        <w:t>Приложение № 3</w:t>
      </w:r>
    </w:p>
    <w:p w14:paraId="1BC2E524" w14:textId="77777777"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sz w:val="24"/>
          <w:szCs w:val="24"/>
        </w:rPr>
        <w:t xml:space="preserve">к закупочной документации о проведении </w:t>
      </w:r>
    </w:p>
    <w:p w14:paraId="1EDD4E0D" w14:textId="77777777" w:rsidR="00862D96"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открытого аукциона на выполнение работ по </w:t>
      </w:r>
    </w:p>
    <w:p w14:paraId="2B081680" w14:textId="77777777" w:rsidR="00862D96"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восстановлению асфальтобетонных, бетонных </w:t>
      </w:r>
    </w:p>
    <w:p w14:paraId="03632199" w14:textId="77777777" w:rsidR="00524121"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покрытий дорог, тротуаров, внутриквартальных </w:t>
      </w:r>
    </w:p>
    <w:p w14:paraId="74532294" w14:textId="0D0C9BF7" w:rsidR="00304C24"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bCs/>
          <w:sz w:val="24"/>
          <w:szCs w:val="24"/>
        </w:rPr>
        <w:t xml:space="preserve">проездов в г. Тирасполь </w:t>
      </w:r>
    </w:p>
    <w:p w14:paraId="2EDD522B" w14:textId="77777777" w:rsidR="009E086B" w:rsidRPr="00994CFA" w:rsidRDefault="009E086B" w:rsidP="0082397B">
      <w:pPr>
        <w:spacing w:after="100" w:afterAutospacing="1" w:line="240" w:lineRule="atLeast"/>
        <w:contextualSpacing/>
        <w:jc w:val="center"/>
        <w:rPr>
          <w:rFonts w:ascii="Times New Roman" w:hAnsi="Times New Roman" w:cs="Times New Roman"/>
          <w:sz w:val="24"/>
          <w:szCs w:val="24"/>
        </w:rPr>
      </w:pPr>
    </w:p>
    <w:p w14:paraId="3F83B5C1" w14:textId="77777777"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p>
    <w:p w14:paraId="3AE084DB" w14:textId="77777777" w:rsidR="00862D96" w:rsidRPr="00994CFA" w:rsidRDefault="00862D96" w:rsidP="00862D96">
      <w:pPr>
        <w:spacing w:after="100" w:afterAutospacing="1" w:line="240" w:lineRule="atLeast"/>
        <w:contextualSpacing/>
        <w:jc w:val="center"/>
        <w:rPr>
          <w:rFonts w:ascii="Times New Roman" w:hAnsi="Times New Roman" w:cs="Times New Roman"/>
          <w:sz w:val="24"/>
          <w:szCs w:val="24"/>
        </w:rPr>
      </w:pPr>
    </w:p>
    <w:p w14:paraId="525593EF" w14:textId="77777777" w:rsidR="00862D96" w:rsidRPr="00994CFA" w:rsidRDefault="00862D96" w:rsidP="00862D96">
      <w:pPr>
        <w:spacing w:after="100" w:afterAutospacing="1" w:line="240" w:lineRule="atLeast"/>
        <w:contextualSpacing/>
        <w:rPr>
          <w:rFonts w:ascii="Times New Roman" w:hAnsi="Times New Roman" w:cs="Times New Roman"/>
          <w:sz w:val="24"/>
          <w:szCs w:val="24"/>
        </w:rPr>
      </w:pPr>
    </w:p>
    <w:p w14:paraId="38191184" w14:textId="77777777" w:rsidR="00862D96" w:rsidRPr="00994CFA" w:rsidRDefault="00862D96" w:rsidP="00862D96">
      <w:pPr>
        <w:spacing w:after="100" w:afterAutospacing="1" w:line="240" w:lineRule="atLeast"/>
        <w:contextualSpacing/>
        <w:jc w:val="center"/>
        <w:rPr>
          <w:rFonts w:ascii="Times New Roman" w:hAnsi="Times New Roman" w:cs="Times New Roman"/>
          <w:b/>
          <w:sz w:val="24"/>
          <w:szCs w:val="24"/>
        </w:rPr>
      </w:pPr>
      <w:r w:rsidRPr="00994CFA">
        <w:rPr>
          <w:rFonts w:ascii="Times New Roman" w:hAnsi="Times New Roman" w:cs="Times New Roman"/>
          <w:b/>
          <w:sz w:val="24"/>
          <w:szCs w:val="24"/>
        </w:rPr>
        <w:t>Форма заявки участника закупки</w:t>
      </w:r>
    </w:p>
    <w:p w14:paraId="34C1B8B0" w14:textId="77777777" w:rsidR="00862D96" w:rsidRPr="00994CFA" w:rsidRDefault="00862D96" w:rsidP="00862D96">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Заявка на участие в закупке согласно извещению о закупке</w:t>
      </w:r>
    </w:p>
    <w:p w14:paraId="06D71993"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______________________                            ____________________________________</w:t>
      </w:r>
    </w:p>
    <w:p w14:paraId="04FCC385"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(указать предмет закупки)                             (указать наименование заказчика)</w:t>
      </w:r>
    </w:p>
    <w:p w14:paraId="6FE571BF"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p>
    <w:p w14:paraId="5049A193" w14:textId="77777777" w:rsidR="00862D96" w:rsidRPr="00994CFA" w:rsidRDefault="00862D96" w:rsidP="00862D96">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в отношении лота № _____</w:t>
      </w:r>
    </w:p>
    <w:p w14:paraId="33C8618A"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Дата_____________                                                                     исходящий № _____________</w:t>
      </w:r>
    </w:p>
    <w:p w14:paraId="2952BC82" w14:textId="77777777" w:rsidR="00862D96" w:rsidRPr="00994CFA" w:rsidRDefault="00862D96" w:rsidP="00862D96">
      <w:pPr>
        <w:spacing w:after="100" w:afterAutospacing="1" w:line="240" w:lineRule="atLeast"/>
        <w:contextualSpacing/>
        <w:jc w:val="center"/>
        <w:rPr>
          <w:rFonts w:ascii="Times New Roman" w:hAnsi="Times New Roman" w:cs="Times New Roman"/>
          <w:sz w:val="24"/>
          <w:szCs w:val="24"/>
        </w:rPr>
      </w:pPr>
    </w:p>
    <w:p w14:paraId="661684BE" w14:textId="77777777" w:rsidR="00862D96" w:rsidRPr="00994CFA" w:rsidRDefault="00862D96" w:rsidP="00862D96">
      <w:pPr>
        <w:spacing w:after="100" w:afterAutospacing="1" w:line="240" w:lineRule="atLeast"/>
        <w:contextualSpacing/>
        <w:jc w:val="center"/>
        <w:rPr>
          <w:rFonts w:ascii="Times New Roman" w:hAnsi="Times New Roman" w:cs="Times New Roman"/>
          <w:sz w:val="24"/>
          <w:szCs w:val="24"/>
        </w:rPr>
      </w:pPr>
    </w:p>
    <w:p w14:paraId="08EF4BBD"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sz w:val="24"/>
          <w:szCs w:val="24"/>
        </w:rPr>
      </w:pPr>
      <w:r w:rsidRPr="00994CFA">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F39358D"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 Настоящим подтверждаем следующее:</w:t>
      </w:r>
    </w:p>
    <w:p w14:paraId="30C83C4A" w14:textId="77777777" w:rsidR="00862D96" w:rsidRPr="00994CFA" w:rsidRDefault="00862D96" w:rsidP="00862D96">
      <w:pPr>
        <w:pStyle w:val="a4"/>
        <w:numPr>
          <w:ilvl w:val="0"/>
          <w:numId w:val="43"/>
        </w:numPr>
        <w:spacing w:after="100" w:afterAutospacing="1" w:line="240" w:lineRule="atLeast"/>
        <w:jc w:val="both"/>
        <w:rPr>
          <w:rFonts w:ascii="Times New Roman" w:hAnsi="Times New Roman" w:cs="Times New Roman"/>
          <w:sz w:val="24"/>
          <w:szCs w:val="24"/>
        </w:rPr>
      </w:pPr>
      <w:r w:rsidRPr="00994CFA">
        <w:rPr>
          <w:rFonts w:ascii="Times New Roman" w:hAnsi="Times New Roman" w:cs="Times New Roman"/>
          <w:sz w:val="24"/>
          <w:szCs w:val="24"/>
        </w:rPr>
        <w:t>Против _____________________________________</w:t>
      </w:r>
    </w:p>
    <w:p w14:paraId="0CBDA31A"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                     наименование участника процедуры закупки) </w:t>
      </w:r>
    </w:p>
    <w:p w14:paraId="6226C31B"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sz w:val="24"/>
          <w:szCs w:val="24"/>
        </w:rPr>
      </w:pPr>
      <w:r w:rsidRPr="00994CFA">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417D886" w14:textId="77777777" w:rsidR="00862D96" w:rsidRPr="00994CFA" w:rsidRDefault="00862D96" w:rsidP="00862D96">
      <w:pPr>
        <w:pStyle w:val="a4"/>
        <w:numPr>
          <w:ilvl w:val="0"/>
          <w:numId w:val="43"/>
        </w:numPr>
        <w:spacing w:after="100" w:afterAutospacing="1" w:line="240" w:lineRule="atLeast"/>
        <w:jc w:val="both"/>
        <w:rPr>
          <w:rFonts w:ascii="Times New Roman" w:hAnsi="Times New Roman" w:cs="Times New Roman"/>
          <w:sz w:val="24"/>
          <w:szCs w:val="24"/>
        </w:rPr>
      </w:pPr>
      <w:r w:rsidRPr="00994CFA">
        <w:rPr>
          <w:rFonts w:ascii="Times New Roman" w:hAnsi="Times New Roman" w:cs="Times New Roman"/>
          <w:sz w:val="24"/>
          <w:szCs w:val="24"/>
        </w:rPr>
        <w:t>_____________________________________:</w:t>
      </w:r>
    </w:p>
    <w:p w14:paraId="21DA4DDF"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   (наименование участника процедуры закупки)</w:t>
      </w:r>
    </w:p>
    <w:p w14:paraId="4EEA1889"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lastRenderedPageBreak/>
        <w:t xml:space="preserve">2.1. отсутствует в </w:t>
      </w:r>
      <w:hyperlink r:id="rId12" w:anchor="Par2313" w:tooltip="Статья 104. Реестр недобросовестных поставщиков (подрядчиков, исполнителей)" w:history="1">
        <w:r w:rsidRPr="00994CFA">
          <w:rPr>
            <w:rStyle w:val="af0"/>
            <w:rFonts w:ascii="Times New Roman" w:hAnsi="Times New Roman" w:cs="Times New Roman"/>
            <w:color w:val="auto"/>
            <w:sz w:val="24"/>
            <w:szCs w:val="24"/>
          </w:rPr>
          <w:t>реестре</w:t>
        </w:r>
      </w:hyperlink>
      <w:r w:rsidRPr="00994CF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5BC2646"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3. У   _____________________________________:</w:t>
      </w:r>
    </w:p>
    <w:p w14:paraId="1E15117D"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          (наименование участника процедуры закупки)</w:t>
      </w:r>
    </w:p>
    <w:p w14:paraId="294CBBE2"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FD08DE9" w14:textId="4CBAB482" w:rsidR="00862D96" w:rsidRPr="00994CFA" w:rsidRDefault="00862D96" w:rsidP="00862D96">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BB677C" w:rsidRPr="00994CFA">
        <w:rPr>
          <w:rFonts w:ascii="Times New Roman" w:hAnsi="Times New Roman" w:cs="Times New Roman"/>
          <w:bCs/>
          <w:sz w:val="24"/>
          <w:szCs w:val="24"/>
        </w:rPr>
        <w:t>;</w:t>
      </w:r>
    </w:p>
    <w:p w14:paraId="5A6984C1" w14:textId="73BDF8F7" w:rsidR="00BB677C" w:rsidRPr="00994CFA" w:rsidRDefault="00BB677C" w:rsidP="00862D96">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23325B8" w14:textId="3B4A53CB" w:rsidR="00BB677C" w:rsidRPr="00994CFA" w:rsidRDefault="00BB677C" w:rsidP="00DB4B8F">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3ADB70" w14:textId="77777777" w:rsidR="00BB677C" w:rsidRPr="00994CFA" w:rsidRDefault="00BB677C" w:rsidP="00DB4B8F">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0011821" w14:textId="77777777" w:rsidR="00BB677C" w:rsidRPr="00994CFA" w:rsidRDefault="00BB677C" w:rsidP="00DB4B8F">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507658F" w14:textId="77777777" w:rsidR="00BB677C" w:rsidRPr="00994CFA" w:rsidRDefault="00BB677C" w:rsidP="00DB4B8F">
      <w:pPr>
        <w:spacing w:after="100" w:afterAutospacing="1" w:line="240" w:lineRule="atLeast"/>
        <w:ind w:firstLine="709"/>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A504553" w14:textId="77CFE1EF" w:rsidR="00BB677C" w:rsidRPr="00994CFA" w:rsidRDefault="00BB677C" w:rsidP="00BB677C">
      <w:pPr>
        <w:spacing w:after="100" w:afterAutospacing="1" w:line="240" w:lineRule="atLeast"/>
        <w:ind w:firstLine="709"/>
        <w:contextualSpacing/>
        <w:jc w:val="both"/>
        <w:rPr>
          <w:rFonts w:ascii="Times New Roman" w:hAnsi="Times New Roman" w:cs="Times New Roman"/>
          <w:sz w:val="24"/>
          <w:szCs w:val="24"/>
        </w:rPr>
      </w:pPr>
      <w:r w:rsidRPr="00994CFA">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994CFA">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EE1286A" w14:textId="77777777" w:rsidR="00862D96" w:rsidRPr="00994CFA" w:rsidRDefault="00862D96" w:rsidP="00862D96">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DB4B8F" w:rsidRPr="00994CFA" w14:paraId="0DC89D69" w14:textId="77777777" w:rsidTr="008E5D95">
        <w:tc>
          <w:tcPr>
            <w:tcW w:w="4672" w:type="dxa"/>
          </w:tcPr>
          <w:p w14:paraId="1ED8659E"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Информация об участнике закупки:</w:t>
            </w:r>
          </w:p>
          <w:p w14:paraId="6EBF22A8"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35A17314"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1BB32CD5" w14:textId="77777777" w:rsidTr="008E5D95">
        <w:tc>
          <w:tcPr>
            <w:tcW w:w="4672" w:type="dxa"/>
          </w:tcPr>
          <w:p w14:paraId="644B8222"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 xml:space="preserve">Наименование участника закупки (фирменное наименование </w:t>
            </w:r>
            <w:r w:rsidRPr="00994CFA">
              <w:rPr>
                <w:rFonts w:ascii="Times New Roman" w:hAnsi="Times New Roman" w:cs="Times New Roman"/>
                <w:sz w:val="24"/>
                <w:szCs w:val="24"/>
              </w:rPr>
              <w:lastRenderedPageBreak/>
              <w:t>(наименование), фамилия, имя, отчество (при наличии))</w:t>
            </w:r>
          </w:p>
        </w:tc>
        <w:tc>
          <w:tcPr>
            <w:tcW w:w="4673" w:type="dxa"/>
          </w:tcPr>
          <w:p w14:paraId="3FCC4D02"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37195377" w14:textId="77777777" w:rsidTr="008E5D95">
        <w:tc>
          <w:tcPr>
            <w:tcW w:w="4672" w:type="dxa"/>
          </w:tcPr>
          <w:p w14:paraId="43CB9875"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Организационно-правовая форма</w:t>
            </w:r>
          </w:p>
          <w:p w14:paraId="74A4995E"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699C9552"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6398B033" w14:textId="77777777" w:rsidTr="008E5D95">
        <w:tc>
          <w:tcPr>
            <w:tcW w:w="4672" w:type="dxa"/>
          </w:tcPr>
          <w:p w14:paraId="61A3CC8D"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Почтовый адрес (для юридического лица)</w:t>
            </w:r>
          </w:p>
          <w:p w14:paraId="63EB32A2"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510262E4"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0525FF51" w14:textId="77777777" w:rsidTr="008E5D95">
        <w:tc>
          <w:tcPr>
            <w:tcW w:w="4672" w:type="dxa"/>
          </w:tcPr>
          <w:p w14:paraId="73AC7987"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Паспортные данные, сведения о месте</w:t>
            </w:r>
          </w:p>
          <w:p w14:paraId="3ABF2A8D"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жительства (для физического лица)</w:t>
            </w:r>
          </w:p>
          <w:p w14:paraId="52D03C76"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19AC6186"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146FFDBA" w14:textId="77777777" w:rsidTr="008E5D95">
        <w:tc>
          <w:tcPr>
            <w:tcW w:w="4672" w:type="dxa"/>
          </w:tcPr>
          <w:p w14:paraId="1DC06B4B"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Место нахождения</w:t>
            </w:r>
          </w:p>
          <w:p w14:paraId="79E0DDCE"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42AA2591"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03296D18" w14:textId="77777777" w:rsidTr="008E5D95">
        <w:tc>
          <w:tcPr>
            <w:tcW w:w="4672" w:type="dxa"/>
          </w:tcPr>
          <w:p w14:paraId="27657814"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Почтовый адрес</w:t>
            </w:r>
          </w:p>
          <w:p w14:paraId="7ABC50E2"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2577E218"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51BEB9C3" w14:textId="77777777" w:rsidTr="008E5D95">
        <w:tc>
          <w:tcPr>
            <w:tcW w:w="4672" w:type="dxa"/>
          </w:tcPr>
          <w:p w14:paraId="674AD1F0"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Номер контактного телефона и адрес электронной почты:</w:t>
            </w:r>
          </w:p>
          <w:p w14:paraId="3C64C213"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0076343D"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r w:rsidR="00DB4B8F" w:rsidRPr="00994CFA" w14:paraId="6ACA54D1" w14:textId="77777777" w:rsidTr="008E5D95">
        <w:tc>
          <w:tcPr>
            <w:tcW w:w="4672" w:type="dxa"/>
          </w:tcPr>
          <w:p w14:paraId="1CE95120"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Банковские реквизиты:</w:t>
            </w:r>
          </w:p>
          <w:p w14:paraId="3DD9EB0D"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c>
          <w:tcPr>
            <w:tcW w:w="4673" w:type="dxa"/>
          </w:tcPr>
          <w:p w14:paraId="6C1B34ED" w14:textId="77777777" w:rsidR="00862D96" w:rsidRPr="00994CFA" w:rsidRDefault="00862D96" w:rsidP="008E5D95">
            <w:pPr>
              <w:spacing w:after="100" w:afterAutospacing="1" w:line="240" w:lineRule="atLeast"/>
              <w:contextualSpacing/>
              <w:rPr>
                <w:rFonts w:ascii="Times New Roman" w:hAnsi="Times New Roman" w:cs="Times New Roman"/>
                <w:sz w:val="24"/>
                <w:szCs w:val="24"/>
              </w:rPr>
            </w:pPr>
          </w:p>
        </w:tc>
      </w:tr>
    </w:tbl>
    <w:p w14:paraId="6F24C557" w14:textId="77777777" w:rsidR="00862D96" w:rsidRPr="00994CFA" w:rsidRDefault="00862D96" w:rsidP="00862D96">
      <w:pPr>
        <w:spacing w:after="100" w:afterAutospacing="1" w:line="240" w:lineRule="atLeast"/>
        <w:ind w:firstLine="708"/>
        <w:contextualSpacing/>
        <w:rPr>
          <w:rFonts w:ascii="Times New Roman" w:hAnsi="Times New Roman" w:cs="Times New Roman"/>
          <w:sz w:val="24"/>
          <w:szCs w:val="24"/>
        </w:rPr>
      </w:pPr>
      <w:r w:rsidRPr="00994CFA">
        <w:rPr>
          <w:rFonts w:ascii="Times New Roman" w:hAnsi="Times New Roman" w:cs="Times New Roman"/>
          <w:sz w:val="24"/>
          <w:szCs w:val="24"/>
        </w:rPr>
        <w:t>2. Документы, прилагаемые участником закупки:</w:t>
      </w:r>
    </w:p>
    <w:p w14:paraId="70B39EB4" w14:textId="2D7D6D56"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w:t>
      </w:r>
      <w:r w:rsidR="00475B6D" w:rsidRPr="00994CFA">
        <w:rPr>
          <w:rFonts w:ascii="Times New Roman" w:hAnsi="Times New Roman" w:cs="Times New Roman"/>
          <w:sz w:val="24"/>
          <w:szCs w:val="24"/>
        </w:rPr>
        <w:t>требованиями действующего законодательства, устанавливающего требования к электронному документу и электронной подписи</w:t>
      </w:r>
      <w:r w:rsidRPr="00994CFA">
        <w:rPr>
          <w:rFonts w:ascii="Times New Roman" w:hAnsi="Times New Roman" w:cs="Times New Roman"/>
          <w:sz w:val="24"/>
          <w:szCs w:val="24"/>
        </w:rPr>
        <w:t>;</w:t>
      </w:r>
    </w:p>
    <w:p w14:paraId="35DC4239"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DE54EA9" w14:textId="581FE7A6"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в) копии учредительных документов участника закупки (для юридического лица)</w:t>
      </w:r>
      <w:r w:rsidR="00475B6D" w:rsidRPr="00994CFA">
        <w:rPr>
          <w:rFonts w:ascii="Times New Roman" w:hAnsi="Times New Roman" w:cs="Times New Roman"/>
          <w:sz w:val="24"/>
          <w:szCs w:val="24"/>
        </w:rPr>
        <w:t xml:space="preserve"> (Лицензия, Устав)</w:t>
      </w:r>
      <w:r w:rsidRPr="00994CFA">
        <w:rPr>
          <w:rFonts w:ascii="Times New Roman" w:hAnsi="Times New Roman" w:cs="Times New Roman"/>
          <w:sz w:val="24"/>
          <w:szCs w:val="24"/>
        </w:rPr>
        <w:t>;</w:t>
      </w:r>
    </w:p>
    <w:p w14:paraId="41078DF3"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9DD73F9"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1FB7095A"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1) предложение о цене контракта (лота № ______): _______________;</w:t>
      </w:r>
    </w:p>
    <w:p w14:paraId="4BEE78C4"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69BE474"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3) наименование производителя и страны происхождения товара;</w:t>
      </w:r>
    </w:p>
    <w:p w14:paraId="5EF2EF31"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28CF0D55"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2A3F4A40" w14:textId="77777777" w:rsidR="00862D96" w:rsidRPr="00994CFA" w:rsidRDefault="00862D96" w:rsidP="00862D96">
      <w:pPr>
        <w:spacing w:after="0" w:line="240" w:lineRule="auto"/>
        <w:ind w:firstLine="708"/>
        <w:jc w:val="both"/>
        <w:rPr>
          <w:rFonts w:ascii="Times New Roman" w:hAnsi="Times New Roman" w:cs="Times New Roman"/>
          <w:sz w:val="24"/>
          <w:szCs w:val="24"/>
        </w:rPr>
      </w:pPr>
      <w:r w:rsidRPr="00994CFA">
        <w:rPr>
          <w:rFonts w:ascii="Times New Roman" w:hAnsi="Times New Roman" w:cs="Times New Roman"/>
          <w:sz w:val="24"/>
          <w:szCs w:val="24"/>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w:t>
      </w:r>
      <w:r w:rsidRPr="00994CFA">
        <w:rPr>
          <w:rFonts w:ascii="Times New Roman" w:hAnsi="Times New Roman" w:cs="Times New Roman"/>
          <w:sz w:val="24"/>
          <w:szCs w:val="24"/>
        </w:rPr>
        <w:lastRenderedPageBreak/>
        <w:t>26 ноября 2018 года № 318-З-VI «О закупках в Приднестровской Молдавской Республике» (САЗ 18-48);</w:t>
      </w:r>
    </w:p>
    <w:p w14:paraId="591040F5" w14:textId="77777777" w:rsidR="00862D96" w:rsidRPr="00994CFA" w:rsidRDefault="00862D96" w:rsidP="00862D96">
      <w:pPr>
        <w:spacing w:after="0" w:line="240" w:lineRule="auto"/>
        <w:ind w:firstLine="708"/>
        <w:jc w:val="both"/>
        <w:rPr>
          <w:rFonts w:ascii="Times New Roman" w:hAnsi="Times New Roman" w:cs="Times New Roman"/>
          <w:sz w:val="24"/>
          <w:szCs w:val="24"/>
          <w:lang w:bidi="ru-RU"/>
        </w:rPr>
      </w:pPr>
      <w:r w:rsidRPr="00994CFA">
        <w:rPr>
          <w:rFonts w:ascii="Times New Roman" w:hAnsi="Times New Roman" w:cs="Times New Roman"/>
          <w:sz w:val="24"/>
          <w:szCs w:val="24"/>
        </w:rPr>
        <w:t xml:space="preserve">з) </w:t>
      </w:r>
      <w:r w:rsidRPr="00994CFA">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F98CA53" w14:textId="6A72B8D9" w:rsidR="00862D96" w:rsidRPr="00994CFA" w:rsidRDefault="00862D96" w:rsidP="00862D96">
      <w:pPr>
        <w:spacing w:after="0" w:line="240" w:lineRule="auto"/>
        <w:ind w:firstLine="708"/>
        <w:jc w:val="both"/>
        <w:rPr>
          <w:rFonts w:ascii="Times New Roman" w:hAnsi="Times New Roman" w:cs="Times New Roman"/>
          <w:sz w:val="24"/>
          <w:szCs w:val="24"/>
          <w:lang w:bidi="ru-RU"/>
        </w:rPr>
      </w:pPr>
      <w:r w:rsidRPr="00994CFA">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0396AB65"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p>
    <w:p w14:paraId="463A01FB"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Участник закупки/</w:t>
      </w:r>
    </w:p>
    <w:p w14:paraId="3A6ACE2E"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уполномоченный представитель                   ______________                              ____________</w:t>
      </w:r>
    </w:p>
    <w:p w14:paraId="2E7485F1"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                                                                               (фамилия, имя,                                            (подпись)</w:t>
      </w:r>
    </w:p>
    <w:p w14:paraId="4743301D"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                                                                                         отчество (при наличии)</w:t>
      </w:r>
    </w:p>
    <w:p w14:paraId="77999FE6"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p>
    <w:p w14:paraId="5B9832D0"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Примечание:</w:t>
      </w:r>
    </w:p>
    <w:p w14:paraId="78E243EE" w14:textId="77777777" w:rsidR="00862D96" w:rsidRPr="00994CFA" w:rsidRDefault="00862D96" w:rsidP="00862D96">
      <w:pPr>
        <w:pStyle w:val="a4"/>
        <w:numPr>
          <w:ilvl w:val="0"/>
          <w:numId w:val="44"/>
        </w:numPr>
        <w:spacing w:after="100" w:afterAutospacing="1" w:line="240" w:lineRule="atLeast"/>
        <w:ind w:left="0" w:firstLine="360"/>
        <w:jc w:val="both"/>
        <w:rPr>
          <w:rFonts w:ascii="Times New Roman" w:hAnsi="Times New Roman" w:cs="Times New Roman"/>
          <w:bCs/>
          <w:sz w:val="24"/>
          <w:szCs w:val="24"/>
        </w:rPr>
      </w:pPr>
      <w:r w:rsidRPr="00994CFA">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1B54F0A8" w14:textId="77777777" w:rsidR="00862D96" w:rsidRPr="00994CFA" w:rsidRDefault="00862D96" w:rsidP="00862D96">
      <w:pPr>
        <w:pStyle w:val="a4"/>
        <w:numPr>
          <w:ilvl w:val="0"/>
          <w:numId w:val="44"/>
        </w:numPr>
        <w:spacing w:after="100" w:afterAutospacing="1" w:line="240" w:lineRule="atLeast"/>
        <w:ind w:left="0" w:firstLine="360"/>
        <w:jc w:val="both"/>
        <w:rPr>
          <w:rFonts w:ascii="Times New Roman" w:hAnsi="Times New Roman" w:cs="Times New Roman"/>
          <w:bCs/>
          <w:sz w:val="24"/>
          <w:szCs w:val="24"/>
        </w:rPr>
      </w:pPr>
      <w:r w:rsidRPr="00994CFA">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5533782B" w14:textId="77777777" w:rsidR="00862D96" w:rsidRPr="00994CFA" w:rsidRDefault="00862D96" w:rsidP="00862D96">
      <w:pPr>
        <w:pStyle w:val="a4"/>
        <w:numPr>
          <w:ilvl w:val="0"/>
          <w:numId w:val="44"/>
        </w:numPr>
        <w:spacing w:after="100" w:afterAutospacing="1" w:line="240" w:lineRule="atLeast"/>
        <w:ind w:left="0" w:firstLine="360"/>
        <w:jc w:val="both"/>
        <w:rPr>
          <w:rFonts w:ascii="Times New Roman" w:hAnsi="Times New Roman" w:cs="Times New Roman"/>
          <w:sz w:val="24"/>
          <w:szCs w:val="24"/>
        </w:rPr>
      </w:pPr>
      <w:r w:rsidRPr="00994CFA">
        <w:rPr>
          <w:rFonts w:ascii="Times New Roman" w:hAnsi="Times New Roman" w:cs="Times New Roman"/>
          <w:bCs/>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295F5E5" w14:textId="77777777" w:rsidR="00862D96" w:rsidRPr="00994CFA" w:rsidRDefault="00862D96" w:rsidP="00862D96">
      <w:pPr>
        <w:spacing w:after="100" w:afterAutospacing="1" w:line="240" w:lineRule="atLeast"/>
        <w:contextualSpacing/>
        <w:jc w:val="center"/>
        <w:rPr>
          <w:rFonts w:ascii="Times New Roman" w:hAnsi="Times New Roman" w:cs="Times New Roman"/>
          <w:sz w:val="24"/>
          <w:szCs w:val="24"/>
        </w:rPr>
      </w:pPr>
    </w:p>
    <w:p w14:paraId="62896030"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565BC1D7"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389A6930"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2F648C44"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3EC6A828"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0A0262CE"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30E5674D"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295370B9"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17DA172D"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3C3940CE"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45FA5611"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115EAE60"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55D6A0CC"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25B6385D"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58341367"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05F2331A"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6F8427CD"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2B2EEBEA"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748DAAB4"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587DDAD4"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256829EC"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7B99B637"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68F3957E"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16B0768A"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10010B0F"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31AECBF4" w14:textId="77777777" w:rsidR="00DB4B8F" w:rsidRPr="00994CFA" w:rsidRDefault="00DB4B8F" w:rsidP="0082397B">
      <w:pPr>
        <w:spacing w:after="100" w:afterAutospacing="1" w:line="240" w:lineRule="atLeast"/>
        <w:contextualSpacing/>
        <w:jc w:val="right"/>
        <w:rPr>
          <w:rFonts w:ascii="Times New Roman" w:hAnsi="Times New Roman" w:cs="Times New Roman"/>
          <w:sz w:val="24"/>
          <w:szCs w:val="24"/>
        </w:rPr>
      </w:pPr>
    </w:p>
    <w:p w14:paraId="280865C7"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4AE0F76C" w14:textId="77777777" w:rsidR="00EF3816" w:rsidRPr="00994CFA" w:rsidRDefault="00EF3816" w:rsidP="0082397B">
      <w:pPr>
        <w:spacing w:after="100" w:afterAutospacing="1" w:line="240" w:lineRule="atLeast"/>
        <w:contextualSpacing/>
        <w:jc w:val="right"/>
        <w:rPr>
          <w:rFonts w:ascii="Times New Roman" w:hAnsi="Times New Roman" w:cs="Times New Roman"/>
          <w:sz w:val="24"/>
          <w:szCs w:val="24"/>
        </w:rPr>
      </w:pPr>
    </w:p>
    <w:p w14:paraId="5B3C7784" w14:textId="638E4FB8"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sz w:val="24"/>
          <w:szCs w:val="24"/>
        </w:rPr>
        <w:lastRenderedPageBreak/>
        <w:t>Приложение № 4</w:t>
      </w:r>
    </w:p>
    <w:p w14:paraId="39C1FA77" w14:textId="77777777" w:rsidR="00862D96"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sz w:val="24"/>
          <w:szCs w:val="24"/>
        </w:rPr>
        <w:t xml:space="preserve">к закупочной документации о проведении </w:t>
      </w:r>
    </w:p>
    <w:p w14:paraId="61B27634" w14:textId="77777777" w:rsidR="00862D96"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открытого аукциона на выполнение работ по </w:t>
      </w:r>
    </w:p>
    <w:p w14:paraId="166D93F7" w14:textId="77777777" w:rsidR="00862D96"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восстановлению асфальтобетонных, бетонных </w:t>
      </w:r>
    </w:p>
    <w:p w14:paraId="5301D39C" w14:textId="77777777" w:rsidR="00524121" w:rsidRPr="00994CFA" w:rsidRDefault="00862D96" w:rsidP="00862D96">
      <w:pPr>
        <w:spacing w:after="100" w:afterAutospacing="1" w:line="240" w:lineRule="atLeast"/>
        <w:contextualSpacing/>
        <w:jc w:val="right"/>
        <w:rPr>
          <w:rFonts w:ascii="Times New Roman" w:hAnsi="Times New Roman" w:cs="Times New Roman"/>
          <w:bCs/>
          <w:sz w:val="24"/>
          <w:szCs w:val="24"/>
        </w:rPr>
      </w:pPr>
      <w:r w:rsidRPr="00994CFA">
        <w:rPr>
          <w:rFonts w:ascii="Times New Roman" w:hAnsi="Times New Roman" w:cs="Times New Roman"/>
          <w:bCs/>
          <w:sz w:val="24"/>
          <w:szCs w:val="24"/>
        </w:rPr>
        <w:t xml:space="preserve">покрытий дорог, тротуаров, внутриквартальных </w:t>
      </w:r>
    </w:p>
    <w:p w14:paraId="3E765279" w14:textId="081FFB84" w:rsidR="00130BFB" w:rsidRPr="00994CFA" w:rsidRDefault="00862D96" w:rsidP="00862D96">
      <w:pPr>
        <w:spacing w:after="100" w:afterAutospacing="1" w:line="240" w:lineRule="atLeast"/>
        <w:contextualSpacing/>
        <w:jc w:val="right"/>
        <w:rPr>
          <w:rFonts w:ascii="Times New Roman" w:hAnsi="Times New Roman" w:cs="Times New Roman"/>
          <w:sz w:val="24"/>
          <w:szCs w:val="24"/>
        </w:rPr>
      </w:pPr>
      <w:r w:rsidRPr="00994CFA">
        <w:rPr>
          <w:rFonts w:ascii="Times New Roman" w:hAnsi="Times New Roman" w:cs="Times New Roman"/>
          <w:bCs/>
          <w:sz w:val="24"/>
          <w:szCs w:val="24"/>
        </w:rPr>
        <w:t xml:space="preserve">проездов в г. Тирасполь </w:t>
      </w:r>
    </w:p>
    <w:p w14:paraId="5C46BAB5" w14:textId="77777777" w:rsidR="00130BFB" w:rsidRPr="00994CFA" w:rsidRDefault="00130BFB" w:rsidP="0082397B">
      <w:pPr>
        <w:spacing w:after="100" w:afterAutospacing="1" w:line="240" w:lineRule="atLeast"/>
        <w:contextualSpacing/>
        <w:jc w:val="right"/>
        <w:rPr>
          <w:rFonts w:ascii="Times New Roman" w:hAnsi="Times New Roman" w:cs="Times New Roman"/>
          <w:sz w:val="24"/>
          <w:szCs w:val="24"/>
        </w:rPr>
      </w:pPr>
    </w:p>
    <w:p w14:paraId="207587EC" w14:textId="77777777" w:rsidR="00130BFB" w:rsidRPr="00994CFA" w:rsidRDefault="00130BFB" w:rsidP="0082397B">
      <w:pPr>
        <w:spacing w:after="100" w:afterAutospacing="1" w:line="240" w:lineRule="atLeast"/>
        <w:contextualSpacing/>
        <w:jc w:val="right"/>
        <w:rPr>
          <w:rFonts w:ascii="Times New Roman" w:hAnsi="Times New Roman" w:cs="Times New Roman"/>
          <w:sz w:val="24"/>
          <w:szCs w:val="24"/>
        </w:rPr>
      </w:pPr>
    </w:p>
    <w:p w14:paraId="0FA86FA5" w14:textId="77777777" w:rsidR="00130BFB" w:rsidRPr="00994CFA" w:rsidRDefault="00130BFB" w:rsidP="0082397B">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Декларация</w:t>
      </w:r>
      <w:r w:rsidRPr="00994CFA">
        <w:rPr>
          <w:rFonts w:ascii="Times New Roman" w:eastAsia="Times New Roman" w:hAnsi="Times New Roman" w:cs="Times New Roman"/>
          <w:sz w:val="24"/>
          <w:szCs w:val="24"/>
          <w:lang w:eastAsia="ru-RU" w:bidi="ru-RU"/>
        </w:rPr>
        <w:br/>
        <w:t>об отсутствии личной заинтересованности</w:t>
      </w:r>
      <w:r w:rsidRPr="00994CFA">
        <w:rPr>
          <w:rFonts w:ascii="Times New Roman" w:eastAsia="Times New Roman" w:hAnsi="Times New Roman" w:cs="Times New Roman"/>
          <w:sz w:val="24"/>
          <w:szCs w:val="24"/>
          <w:lang w:eastAsia="ru-RU" w:bidi="ru-RU"/>
        </w:rPr>
        <w:br/>
        <w:t>при осуществлении закупок товаров (работ, услуг),</w:t>
      </w:r>
    </w:p>
    <w:p w14:paraId="4BCFD300" w14:textId="77777777" w:rsidR="00130BFB" w:rsidRPr="00994CFA" w:rsidRDefault="00130BFB" w:rsidP="0082397B">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которая может привести к конфликту интересов</w:t>
      </w:r>
    </w:p>
    <w:p w14:paraId="7EDE7A77" w14:textId="77777777" w:rsidR="00130BFB" w:rsidRPr="00994CFA" w:rsidRDefault="00130BFB" w:rsidP="0082397B">
      <w:pPr>
        <w:widowControl w:val="0"/>
        <w:spacing w:after="100" w:afterAutospacing="1" w:line="240" w:lineRule="atLeast"/>
        <w:contextualSpacing/>
        <w:jc w:val="center"/>
        <w:rPr>
          <w:rFonts w:ascii="Times New Roman" w:eastAsia="Times New Roman" w:hAnsi="Times New Roman" w:cs="Times New Roman"/>
          <w:sz w:val="24"/>
          <w:szCs w:val="24"/>
          <w:lang w:eastAsia="ru-RU" w:bidi="ru-RU"/>
        </w:rPr>
      </w:pPr>
    </w:p>
    <w:p w14:paraId="380D34C5" w14:textId="77777777" w:rsidR="00130BFB" w:rsidRPr="00994CFA" w:rsidRDefault="00130BFB" w:rsidP="0082397B">
      <w:pPr>
        <w:widowControl w:val="0"/>
        <w:tabs>
          <w:tab w:val="left" w:leader="underscore" w:pos="9624"/>
        </w:tabs>
        <w:spacing w:after="100" w:afterAutospacing="1" w:line="240" w:lineRule="atLeast"/>
        <w:ind w:firstLine="720"/>
        <w:contextualSpacing/>
        <w:jc w:val="both"/>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Настоящей Декларацией__________________________________________________</w:t>
      </w:r>
    </w:p>
    <w:p w14:paraId="6DAE480C" w14:textId="77777777" w:rsidR="00130BFB" w:rsidRPr="00994CFA" w:rsidRDefault="00130BFB" w:rsidP="0082397B">
      <w:pPr>
        <w:widowControl w:val="0"/>
        <w:tabs>
          <w:tab w:val="left" w:pos="5482"/>
          <w:tab w:val="left" w:pos="7949"/>
        </w:tabs>
        <w:spacing w:after="100" w:afterAutospacing="1" w:line="240" w:lineRule="atLeast"/>
        <w:ind w:firstLine="2860"/>
        <w:contextualSpacing/>
        <w:jc w:val="both"/>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Pr="00994CFA"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Pr="00994CFA"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7A369241" w14:textId="77777777" w:rsidR="00130BFB" w:rsidRPr="00994CFA"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p>
    <w:p w14:paraId="1A95BB3B" w14:textId="5BC32504" w:rsidR="00130BFB" w:rsidRPr="00994CFA"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___________                          ______________                  _________________________</w:t>
      </w:r>
    </w:p>
    <w:p w14:paraId="6870045C" w14:textId="2ECB96F1" w:rsidR="00130BFB" w:rsidRPr="00994CFA" w:rsidRDefault="00130BFB" w:rsidP="0082397B">
      <w:pPr>
        <w:widowControl w:val="0"/>
        <w:spacing w:after="100" w:afterAutospacing="1" w:line="240" w:lineRule="atLeast"/>
        <w:ind w:firstLine="580"/>
        <w:contextualSpacing/>
        <w:jc w:val="both"/>
        <w:rPr>
          <w:rFonts w:ascii="Times New Roman" w:eastAsia="Times New Roman" w:hAnsi="Times New Roman" w:cs="Times New Roman"/>
          <w:sz w:val="24"/>
          <w:szCs w:val="24"/>
          <w:lang w:eastAsia="ru-RU" w:bidi="ru-RU"/>
        </w:rPr>
      </w:pPr>
      <w:r w:rsidRPr="00994CFA">
        <w:rPr>
          <w:rFonts w:ascii="Times New Roman" w:eastAsia="Times New Roman" w:hAnsi="Times New Roman" w:cs="Times New Roman"/>
          <w:sz w:val="24"/>
          <w:szCs w:val="24"/>
          <w:lang w:eastAsia="ru-RU" w:bidi="ru-RU"/>
        </w:rPr>
        <w:t xml:space="preserve">          (дата)                                                  (подпись участника закупки)                                        (расшифровка подписи)</w:t>
      </w:r>
    </w:p>
    <w:p w14:paraId="76E57294" w14:textId="7D2E7474" w:rsidR="00130BFB" w:rsidRPr="00994CFA" w:rsidRDefault="00130BFB" w:rsidP="0082397B">
      <w:pPr>
        <w:tabs>
          <w:tab w:val="left" w:pos="3255"/>
        </w:tabs>
        <w:spacing w:after="100" w:afterAutospacing="1" w:line="240" w:lineRule="atLeast"/>
        <w:contextualSpacing/>
        <w:rPr>
          <w:rFonts w:ascii="Times New Roman" w:hAnsi="Times New Roman" w:cs="Times New Roman"/>
          <w:sz w:val="24"/>
          <w:szCs w:val="24"/>
        </w:rPr>
      </w:pPr>
    </w:p>
    <w:p w14:paraId="70494201" w14:textId="77777777" w:rsidR="000C4EB0" w:rsidRPr="00994CFA" w:rsidRDefault="000C4EB0" w:rsidP="0082397B">
      <w:pPr>
        <w:tabs>
          <w:tab w:val="left" w:pos="3255"/>
        </w:tabs>
        <w:spacing w:after="100" w:afterAutospacing="1" w:line="240" w:lineRule="atLeast"/>
        <w:contextualSpacing/>
        <w:rPr>
          <w:rFonts w:ascii="Times New Roman" w:hAnsi="Times New Roman" w:cs="Times New Roman"/>
          <w:sz w:val="24"/>
          <w:szCs w:val="24"/>
        </w:rPr>
      </w:pPr>
    </w:p>
    <w:p w14:paraId="5D314A6D" w14:textId="470114F5" w:rsidR="000C4EB0" w:rsidRPr="00994CFA" w:rsidRDefault="000C4EB0"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br w:type="page"/>
      </w:r>
    </w:p>
    <w:p w14:paraId="09CFD07A" w14:textId="77777777" w:rsidR="000C4EB0" w:rsidRPr="00994CFA" w:rsidRDefault="000C4EB0" w:rsidP="0082397B">
      <w:pPr>
        <w:tabs>
          <w:tab w:val="left" w:pos="3255"/>
        </w:tabs>
        <w:spacing w:after="100" w:afterAutospacing="1" w:line="240" w:lineRule="atLeast"/>
        <w:contextualSpacing/>
        <w:rPr>
          <w:rFonts w:ascii="Times New Roman" w:hAnsi="Times New Roman" w:cs="Times New Roman"/>
          <w:sz w:val="24"/>
          <w:szCs w:val="24"/>
        </w:rPr>
        <w:sectPr w:rsidR="000C4EB0" w:rsidRPr="00994CFA" w:rsidSect="00895096">
          <w:pgSz w:w="11906" w:h="16838"/>
          <w:pgMar w:top="1134" w:right="850" w:bottom="993" w:left="1701" w:header="708" w:footer="708" w:gutter="0"/>
          <w:cols w:space="708"/>
          <w:docGrid w:linePitch="360"/>
        </w:sectPr>
      </w:pPr>
    </w:p>
    <w:p w14:paraId="7C2A08D4" w14:textId="77777777" w:rsidR="001B6D4E" w:rsidRPr="00994CFA" w:rsidRDefault="001B6D4E" w:rsidP="0082397B">
      <w:pPr>
        <w:spacing w:after="100" w:afterAutospacing="1" w:line="240" w:lineRule="atLeast"/>
        <w:contextualSpacing/>
        <w:jc w:val="center"/>
        <w:rPr>
          <w:rFonts w:ascii="Times New Roman" w:hAnsi="Times New Roman" w:cs="Times New Roman"/>
          <w:b/>
          <w:bCs/>
          <w:sz w:val="24"/>
          <w:szCs w:val="24"/>
        </w:rPr>
      </w:pPr>
      <w:r w:rsidRPr="00994CFA">
        <w:rPr>
          <w:rFonts w:ascii="Times New Roman" w:hAnsi="Times New Roman" w:cs="Times New Roman"/>
          <w:b/>
          <w:bCs/>
          <w:sz w:val="24"/>
          <w:szCs w:val="24"/>
        </w:rPr>
        <w:lastRenderedPageBreak/>
        <w:t xml:space="preserve">Извещение </w:t>
      </w:r>
    </w:p>
    <w:p w14:paraId="75997F5B" w14:textId="5F2F8085" w:rsidR="00862D96" w:rsidRPr="00994CFA" w:rsidRDefault="001B6D4E" w:rsidP="00862D96">
      <w:pPr>
        <w:spacing w:after="100" w:afterAutospacing="1" w:line="240" w:lineRule="atLeast"/>
        <w:contextualSpacing/>
        <w:jc w:val="center"/>
        <w:rPr>
          <w:rFonts w:ascii="Times New Roman" w:hAnsi="Times New Roman" w:cs="Times New Roman"/>
          <w:b/>
          <w:bCs/>
          <w:sz w:val="24"/>
          <w:szCs w:val="24"/>
        </w:rPr>
      </w:pPr>
      <w:r w:rsidRPr="00994CFA">
        <w:rPr>
          <w:rFonts w:ascii="Times New Roman" w:hAnsi="Times New Roman" w:cs="Times New Roman"/>
          <w:b/>
          <w:bCs/>
          <w:sz w:val="24"/>
          <w:szCs w:val="24"/>
        </w:rPr>
        <w:t>о проведении открытого аукциона</w:t>
      </w:r>
      <w:r w:rsidR="00862D96" w:rsidRPr="00994CFA">
        <w:t xml:space="preserve"> </w:t>
      </w:r>
      <w:r w:rsidR="00862D96" w:rsidRPr="00994CFA">
        <w:rPr>
          <w:rFonts w:ascii="Times New Roman" w:hAnsi="Times New Roman" w:cs="Times New Roman"/>
          <w:b/>
          <w:bCs/>
          <w:sz w:val="24"/>
          <w:szCs w:val="24"/>
        </w:rPr>
        <w:t xml:space="preserve">на выполнение работ по </w:t>
      </w:r>
    </w:p>
    <w:p w14:paraId="1CB7CBA9" w14:textId="77777777" w:rsidR="00862D96" w:rsidRPr="00994CFA" w:rsidRDefault="00862D96" w:rsidP="00862D96">
      <w:pPr>
        <w:spacing w:after="100" w:afterAutospacing="1" w:line="240" w:lineRule="atLeast"/>
        <w:contextualSpacing/>
        <w:jc w:val="center"/>
        <w:rPr>
          <w:rFonts w:ascii="Times New Roman" w:hAnsi="Times New Roman" w:cs="Times New Roman"/>
          <w:b/>
          <w:bCs/>
          <w:sz w:val="24"/>
          <w:szCs w:val="24"/>
        </w:rPr>
      </w:pPr>
      <w:r w:rsidRPr="00994CFA">
        <w:rPr>
          <w:rFonts w:ascii="Times New Roman" w:hAnsi="Times New Roman" w:cs="Times New Roman"/>
          <w:b/>
          <w:bCs/>
          <w:sz w:val="24"/>
          <w:szCs w:val="24"/>
        </w:rPr>
        <w:t xml:space="preserve">восстановлению асфальтобетонных, бетонных </w:t>
      </w:r>
    </w:p>
    <w:p w14:paraId="1B4B7CDB" w14:textId="61339CDD" w:rsidR="001B6D4E" w:rsidRPr="00994CFA" w:rsidRDefault="00862D96" w:rsidP="00862D96">
      <w:pPr>
        <w:spacing w:after="100" w:afterAutospacing="1" w:line="240" w:lineRule="atLeast"/>
        <w:contextualSpacing/>
        <w:jc w:val="center"/>
        <w:rPr>
          <w:rFonts w:ascii="Times New Roman" w:hAnsi="Times New Roman" w:cs="Times New Roman"/>
          <w:b/>
          <w:bCs/>
          <w:sz w:val="24"/>
          <w:szCs w:val="24"/>
        </w:rPr>
      </w:pPr>
      <w:r w:rsidRPr="00994CFA">
        <w:rPr>
          <w:rFonts w:ascii="Times New Roman" w:hAnsi="Times New Roman" w:cs="Times New Roman"/>
          <w:b/>
          <w:bCs/>
          <w:sz w:val="24"/>
          <w:szCs w:val="24"/>
        </w:rPr>
        <w:t xml:space="preserve">покрытий дорог, тротуаров, внутриквартальных проездов в г. Тирасполь </w:t>
      </w:r>
    </w:p>
    <w:tbl>
      <w:tblPr>
        <w:tblStyle w:val="a3"/>
        <w:tblW w:w="0" w:type="auto"/>
        <w:tblLook w:val="04A0" w:firstRow="1" w:lastRow="0" w:firstColumn="1" w:lastColumn="0" w:noHBand="0" w:noVBand="1"/>
      </w:tblPr>
      <w:tblGrid>
        <w:gridCol w:w="828"/>
        <w:gridCol w:w="4150"/>
        <w:gridCol w:w="10716"/>
      </w:tblGrid>
      <w:tr w:rsidR="00DB4B8F" w:rsidRPr="00994CFA" w14:paraId="0669D96E" w14:textId="77777777" w:rsidTr="00524121">
        <w:tc>
          <w:tcPr>
            <w:tcW w:w="828" w:type="dxa"/>
          </w:tcPr>
          <w:p w14:paraId="3A01A39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w:t>
            </w:r>
          </w:p>
          <w:p w14:paraId="6BEEB7D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 xml:space="preserve"> п/п</w:t>
            </w:r>
          </w:p>
        </w:tc>
        <w:tc>
          <w:tcPr>
            <w:tcW w:w="4150" w:type="dxa"/>
          </w:tcPr>
          <w:p w14:paraId="4010A6D3"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Наименование</w:t>
            </w:r>
          </w:p>
        </w:tc>
        <w:tc>
          <w:tcPr>
            <w:tcW w:w="10716" w:type="dxa"/>
          </w:tcPr>
          <w:p w14:paraId="59DCCB23"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Поля для заполнения</w:t>
            </w:r>
          </w:p>
        </w:tc>
      </w:tr>
      <w:tr w:rsidR="00DB4B8F" w:rsidRPr="00994CFA" w14:paraId="20EC73DB" w14:textId="77777777" w:rsidTr="00524121">
        <w:tc>
          <w:tcPr>
            <w:tcW w:w="828" w:type="dxa"/>
          </w:tcPr>
          <w:p w14:paraId="25C71107"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60E4F8A2"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10716" w:type="dxa"/>
          </w:tcPr>
          <w:p w14:paraId="4B233671"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w:t>
            </w:r>
          </w:p>
        </w:tc>
      </w:tr>
      <w:tr w:rsidR="00DB4B8F" w:rsidRPr="00994CFA" w14:paraId="47EB95C0" w14:textId="77777777" w:rsidTr="00524121">
        <w:tc>
          <w:tcPr>
            <w:tcW w:w="828" w:type="dxa"/>
          </w:tcPr>
          <w:p w14:paraId="2A255421"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751938F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 Общая информация о закупке</w:t>
            </w:r>
          </w:p>
        </w:tc>
        <w:tc>
          <w:tcPr>
            <w:tcW w:w="10716" w:type="dxa"/>
          </w:tcPr>
          <w:p w14:paraId="63AB9121"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 Общая информация о закупке</w:t>
            </w:r>
          </w:p>
        </w:tc>
      </w:tr>
      <w:tr w:rsidR="00DB4B8F" w:rsidRPr="00994CFA" w14:paraId="7833FC35" w14:textId="77777777" w:rsidTr="00524121">
        <w:tc>
          <w:tcPr>
            <w:tcW w:w="828" w:type="dxa"/>
          </w:tcPr>
          <w:p w14:paraId="33DCBCC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36429920"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Номер извещения (номер закупки согласно утвержденному плану закупок)</w:t>
            </w:r>
          </w:p>
        </w:tc>
        <w:tc>
          <w:tcPr>
            <w:tcW w:w="10716" w:type="dxa"/>
          </w:tcPr>
          <w:p w14:paraId="33F92602" w14:textId="0988DBCB" w:rsidR="001B6D4E" w:rsidRPr="00994CFA" w:rsidRDefault="00524121"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8</w:t>
            </w:r>
          </w:p>
        </w:tc>
      </w:tr>
      <w:tr w:rsidR="00DB4B8F" w:rsidRPr="00994CFA" w14:paraId="40DDFF96" w14:textId="77777777" w:rsidTr="00524121">
        <w:tc>
          <w:tcPr>
            <w:tcW w:w="828" w:type="dxa"/>
          </w:tcPr>
          <w:p w14:paraId="7D5F6327"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4150" w:type="dxa"/>
          </w:tcPr>
          <w:p w14:paraId="4F6BD092" w14:textId="75790EA0"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Используемый способ определения поставщика (подрядчика, с</w:t>
            </w:r>
            <w:r w:rsidR="00862D96" w:rsidRPr="00994CFA">
              <w:rPr>
                <w:rFonts w:ascii="Times New Roman" w:hAnsi="Times New Roman" w:cs="Times New Roman"/>
                <w:sz w:val="24"/>
                <w:szCs w:val="24"/>
              </w:rPr>
              <w:t>оис</w:t>
            </w:r>
            <w:r w:rsidRPr="00994CFA">
              <w:rPr>
                <w:rFonts w:ascii="Times New Roman" w:hAnsi="Times New Roman" w:cs="Times New Roman"/>
                <w:sz w:val="24"/>
                <w:szCs w:val="24"/>
              </w:rPr>
              <w:t>полнителя)</w:t>
            </w:r>
          </w:p>
        </w:tc>
        <w:tc>
          <w:tcPr>
            <w:tcW w:w="10716" w:type="dxa"/>
            <w:vAlign w:val="center"/>
          </w:tcPr>
          <w:p w14:paraId="762D3F30"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Открытый аукцион</w:t>
            </w:r>
          </w:p>
        </w:tc>
      </w:tr>
      <w:tr w:rsidR="00DB4B8F" w:rsidRPr="00994CFA" w14:paraId="4297BEDC" w14:textId="77777777" w:rsidTr="00524121">
        <w:trPr>
          <w:trHeight w:val="318"/>
        </w:trPr>
        <w:tc>
          <w:tcPr>
            <w:tcW w:w="828" w:type="dxa"/>
          </w:tcPr>
          <w:p w14:paraId="1FA2EDB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w:t>
            </w:r>
          </w:p>
        </w:tc>
        <w:tc>
          <w:tcPr>
            <w:tcW w:w="4150" w:type="dxa"/>
          </w:tcPr>
          <w:p w14:paraId="48875A1B"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Предмет закупки</w:t>
            </w:r>
          </w:p>
        </w:tc>
        <w:tc>
          <w:tcPr>
            <w:tcW w:w="10716" w:type="dxa"/>
            <w:vAlign w:val="center"/>
          </w:tcPr>
          <w:p w14:paraId="767D5E4E" w14:textId="4C107037" w:rsidR="001B6D4E" w:rsidRPr="00994CFA" w:rsidRDefault="00862D96" w:rsidP="00862D96">
            <w:pPr>
              <w:pStyle w:val="ConsPlusTitle"/>
              <w:spacing w:after="100" w:afterAutospacing="1" w:line="240" w:lineRule="atLeast"/>
              <w:contextualSpacing/>
              <w:jc w:val="both"/>
              <w:rPr>
                <w:rFonts w:ascii="Times New Roman" w:hAnsi="Times New Roman" w:cs="Times New Roman"/>
                <w:b w:val="0"/>
              </w:rPr>
            </w:pPr>
            <w:r w:rsidRPr="00994CFA">
              <w:rPr>
                <w:rFonts w:ascii="Times New Roman" w:hAnsi="Times New Roman" w:cs="Times New Roman"/>
                <w:b w:val="0"/>
              </w:rPr>
              <w:t xml:space="preserve">Работы по восстановлению асфальтобетонных, бетонных покрытий дорог, тротуаров, внутриквартальных проездов в г. Тирасполь </w:t>
            </w:r>
          </w:p>
        </w:tc>
      </w:tr>
      <w:tr w:rsidR="00DB4B8F" w:rsidRPr="00994CFA" w14:paraId="709E72F6" w14:textId="77777777" w:rsidTr="00524121">
        <w:tc>
          <w:tcPr>
            <w:tcW w:w="828" w:type="dxa"/>
          </w:tcPr>
          <w:p w14:paraId="5281E6B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 xml:space="preserve">4. </w:t>
            </w:r>
          </w:p>
        </w:tc>
        <w:tc>
          <w:tcPr>
            <w:tcW w:w="4150" w:type="dxa"/>
          </w:tcPr>
          <w:p w14:paraId="5C7E0BA5"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Наименование группы товаров (работ, услуг)</w:t>
            </w:r>
          </w:p>
        </w:tc>
        <w:tc>
          <w:tcPr>
            <w:tcW w:w="10716" w:type="dxa"/>
            <w:shd w:val="clear" w:color="auto" w:fill="auto"/>
          </w:tcPr>
          <w:p w14:paraId="6A91A61C"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Непродовольственные товары</w:t>
            </w:r>
          </w:p>
        </w:tc>
      </w:tr>
      <w:tr w:rsidR="00DB4B8F" w:rsidRPr="00994CFA" w14:paraId="5F318FE9" w14:textId="77777777" w:rsidTr="00524121">
        <w:tc>
          <w:tcPr>
            <w:tcW w:w="828" w:type="dxa"/>
          </w:tcPr>
          <w:p w14:paraId="09AD2BB3"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5.</w:t>
            </w:r>
          </w:p>
        </w:tc>
        <w:tc>
          <w:tcPr>
            <w:tcW w:w="4150" w:type="dxa"/>
          </w:tcPr>
          <w:p w14:paraId="53722DE5"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Дата размещения извещения</w:t>
            </w:r>
          </w:p>
        </w:tc>
        <w:tc>
          <w:tcPr>
            <w:tcW w:w="10716" w:type="dxa"/>
            <w:shd w:val="clear" w:color="auto" w:fill="auto"/>
          </w:tcPr>
          <w:p w14:paraId="5E57890D" w14:textId="22C1F1D4" w:rsidR="001B6D4E" w:rsidRPr="00994CFA" w:rsidRDefault="00DB4B8F"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19</w:t>
            </w:r>
            <w:r w:rsidR="001B6D4E" w:rsidRPr="00994CFA">
              <w:rPr>
                <w:rFonts w:ascii="Times New Roman" w:hAnsi="Times New Roman" w:cs="Times New Roman"/>
                <w:sz w:val="24"/>
                <w:szCs w:val="24"/>
              </w:rPr>
              <w:t>.0</w:t>
            </w:r>
            <w:r w:rsidRPr="00994CFA">
              <w:rPr>
                <w:rFonts w:ascii="Times New Roman" w:hAnsi="Times New Roman" w:cs="Times New Roman"/>
                <w:sz w:val="24"/>
                <w:szCs w:val="24"/>
              </w:rPr>
              <w:t>5</w:t>
            </w:r>
            <w:r w:rsidR="001B6D4E" w:rsidRPr="00994CFA">
              <w:rPr>
                <w:rFonts w:ascii="Times New Roman" w:hAnsi="Times New Roman" w:cs="Times New Roman"/>
                <w:sz w:val="24"/>
                <w:szCs w:val="24"/>
              </w:rPr>
              <w:t>.2025 г.</w:t>
            </w:r>
          </w:p>
        </w:tc>
      </w:tr>
      <w:tr w:rsidR="00DB4B8F" w:rsidRPr="00994CFA" w14:paraId="318A9325" w14:textId="77777777" w:rsidTr="00524121">
        <w:tc>
          <w:tcPr>
            <w:tcW w:w="828" w:type="dxa"/>
          </w:tcPr>
          <w:p w14:paraId="0B6AD5D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1C9A0D58"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shd w:val="clear" w:color="auto" w:fill="auto"/>
          </w:tcPr>
          <w:p w14:paraId="5CFEAEF3"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p>
        </w:tc>
      </w:tr>
      <w:tr w:rsidR="00DB4B8F" w:rsidRPr="00994CFA" w14:paraId="121D1070" w14:textId="77777777" w:rsidTr="00524121">
        <w:tc>
          <w:tcPr>
            <w:tcW w:w="828" w:type="dxa"/>
          </w:tcPr>
          <w:p w14:paraId="2C3BB761"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09F6BBEA"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 Сведения о заказчике</w:t>
            </w:r>
          </w:p>
        </w:tc>
        <w:tc>
          <w:tcPr>
            <w:tcW w:w="10716" w:type="dxa"/>
            <w:shd w:val="clear" w:color="auto" w:fill="auto"/>
          </w:tcPr>
          <w:p w14:paraId="5993B1E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 Сведения о заказчике</w:t>
            </w:r>
          </w:p>
        </w:tc>
      </w:tr>
      <w:tr w:rsidR="00DB4B8F" w:rsidRPr="00994CFA" w14:paraId="4CCCBF8D" w14:textId="77777777" w:rsidTr="00524121">
        <w:tc>
          <w:tcPr>
            <w:tcW w:w="828" w:type="dxa"/>
          </w:tcPr>
          <w:p w14:paraId="000C558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743A08C3"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Наименование заказчика</w:t>
            </w:r>
          </w:p>
        </w:tc>
        <w:tc>
          <w:tcPr>
            <w:tcW w:w="10716" w:type="dxa"/>
            <w:shd w:val="clear" w:color="auto" w:fill="auto"/>
            <w:vAlign w:val="center"/>
          </w:tcPr>
          <w:p w14:paraId="716F102F"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ГУП «Водоснабжение и водоотведение»</w:t>
            </w:r>
          </w:p>
        </w:tc>
      </w:tr>
      <w:tr w:rsidR="00DB4B8F" w:rsidRPr="00994CFA" w14:paraId="6301EE69" w14:textId="77777777" w:rsidTr="00524121">
        <w:tc>
          <w:tcPr>
            <w:tcW w:w="828" w:type="dxa"/>
          </w:tcPr>
          <w:p w14:paraId="65DD7463"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4150" w:type="dxa"/>
          </w:tcPr>
          <w:p w14:paraId="7BC6F6F1"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Место нахождения</w:t>
            </w:r>
          </w:p>
        </w:tc>
        <w:tc>
          <w:tcPr>
            <w:tcW w:w="10716" w:type="dxa"/>
            <w:shd w:val="clear" w:color="auto" w:fill="auto"/>
            <w:vAlign w:val="center"/>
          </w:tcPr>
          <w:p w14:paraId="1AFC7ADB"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ПМР, г. Тирасполь, ул. Луначарского, 9</w:t>
            </w:r>
          </w:p>
        </w:tc>
      </w:tr>
      <w:tr w:rsidR="00DB4B8F" w:rsidRPr="00994CFA" w14:paraId="03FFF72D" w14:textId="77777777" w:rsidTr="00524121">
        <w:tc>
          <w:tcPr>
            <w:tcW w:w="828" w:type="dxa"/>
          </w:tcPr>
          <w:p w14:paraId="5C241D97"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w:t>
            </w:r>
          </w:p>
        </w:tc>
        <w:tc>
          <w:tcPr>
            <w:tcW w:w="4150" w:type="dxa"/>
          </w:tcPr>
          <w:p w14:paraId="709015D3"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Почтовый адрес</w:t>
            </w:r>
          </w:p>
        </w:tc>
        <w:tc>
          <w:tcPr>
            <w:tcW w:w="10716" w:type="dxa"/>
            <w:shd w:val="clear" w:color="auto" w:fill="auto"/>
            <w:vAlign w:val="center"/>
          </w:tcPr>
          <w:p w14:paraId="62A2360A"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ПМР, г. Тирасполь, ул. Луначарского, 9</w:t>
            </w:r>
          </w:p>
        </w:tc>
      </w:tr>
      <w:tr w:rsidR="00DB4B8F" w:rsidRPr="00994CFA" w14:paraId="49FBAA02" w14:textId="77777777" w:rsidTr="00524121">
        <w:tc>
          <w:tcPr>
            <w:tcW w:w="828" w:type="dxa"/>
          </w:tcPr>
          <w:p w14:paraId="0DBA2F2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 xml:space="preserve">4. </w:t>
            </w:r>
          </w:p>
        </w:tc>
        <w:tc>
          <w:tcPr>
            <w:tcW w:w="4150" w:type="dxa"/>
          </w:tcPr>
          <w:p w14:paraId="3AAF8851"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Адрес электронной почты</w:t>
            </w:r>
          </w:p>
        </w:tc>
        <w:tc>
          <w:tcPr>
            <w:tcW w:w="10716" w:type="dxa"/>
            <w:shd w:val="clear" w:color="auto" w:fill="auto"/>
            <w:vAlign w:val="center"/>
          </w:tcPr>
          <w:p w14:paraId="7B0D5826"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lang w:val="en-US"/>
              </w:rPr>
              <w:t>omts</w:t>
            </w:r>
            <w:r w:rsidRPr="00994CFA">
              <w:rPr>
                <w:rFonts w:ascii="Times New Roman" w:hAnsi="Times New Roman" w:cs="Times New Roman"/>
                <w:b w:val="0"/>
              </w:rPr>
              <w:t>@vodokanal-pmr.com</w:t>
            </w:r>
          </w:p>
        </w:tc>
      </w:tr>
      <w:tr w:rsidR="00DB4B8F" w:rsidRPr="00994CFA" w14:paraId="3CBD3889" w14:textId="77777777" w:rsidTr="00524121">
        <w:tc>
          <w:tcPr>
            <w:tcW w:w="828" w:type="dxa"/>
          </w:tcPr>
          <w:p w14:paraId="56B5E07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5.</w:t>
            </w:r>
          </w:p>
        </w:tc>
        <w:tc>
          <w:tcPr>
            <w:tcW w:w="4150" w:type="dxa"/>
          </w:tcPr>
          <w:p w14:paraId="1A716251"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Номер контактного телефона</w:t>
            </w:r>
          </w:p>
        </w:tc>
        <w:tc>
          <w:tcPr>
            <w:tcW w:w="10716" w:type="dxa"/>
            <w:shd w:val="clear" w:color="auto" w:fill="auto"/>
            <w:vAlign w:val="center"/>
          </w:tcPr>
          <w:p w14:paraId="0AD58789"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0 (533) 8 46 93</w:t>
            </w:r>
          </w:p>
        </w:tc>
      </w:tr>
      <w:tr w:rsidR="00DB4B8F" w:rsidRPr="00994CFA" w14:paraId="70840C9A" w14:textId="77777777" w:rsidTr="00524121">
        <w:tc>
          <w:tcPr>
            <w:tcW w:w="828" w:type="dxa"/>
          </w:tcPr>
          <w:p w14:paraId="422EA83A"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6.</w:t>
            </w:r>
          </w:p>
        </w:tc>
        <w:tc>
          <w:tcPr>
            <w:tcW w:w="4150" w:type="dxa"/>
          </w:tcPr>
          <w:p w14:paraId="12F8855A"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Дополнительная информация</w:t>
            </w:r>
          </w:p>
        </w:tc>
        <w:tc>
          <w:tcPr>
            <w:tcW w:w="10716" w:type="dxa"/>
            <w:shd w:val="clear" w:color="auto" w:fill="auto"/>
            <w:vAlign w:val="center"/>
          </w:tcPr>
          <w:p w14:paraId="63207DB9"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w:t>
            </w:r>
          </w:p>
        </w:tc>
      </w:tr>
      <w:tr w:rsidR="00DB4B8F" w:rsidRPr="00994CFA" w14:paraId="651E3EEE" w14:textId="77777777" w:rsidTr="00524121">
        <w:tc>
          <w:tcPr>
            <w:tcW w:w="828" w:type="dxa"/>
          </w:tcPr>
          <w:p w14:paraId="14E46D74"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1A47B83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shd w:val="clear" w:color="auto" w:fill="auto"/>
          </w:tcPr>
          <w:p w14:paraId="4C72A484"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r>
      <w:tr w:rsidR="00DB4B8F" w:rsidRPr="00994CFA" w14:paraId="25298973" w14:textId="77777777" w:rsidTr="00524121">
        <w:tc>
          <w:tcPr>
            <w:tcW w:w="828" w:type="dxa"/>
          </w:tcPr>
          <w:p w14:paraId="54612EA4"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2F471EEC"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 Информация о процедуре  закупки</w:t>
            </w:r>
          </w:p>
        </w:tc>
        <w:tc>
          <w:tcPr>
            <w:tcW w:w="10716" w:type="dxa"/>
            <w:shd w:val="clear" w:color="auto" w:fill="auto"/>
          </w:tcPr>
          <w:p w14:paraId="567A194D"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 Информация о процедуре закупки</w:t>
            </w:r>
          </w:p>
        </w:tc>
      </w:tr>
      <w:tr w:rsidR="00DB4B8F" w:rsidRPr="00994CFA" w14:paraId="68466493" w14:textId="77777777" w:rsidTr="00524121">
        <w:tc>
          <w:tcPr>
            <w:tcW w:w="828" w:type="dxa"/>
          </w:tcPr>
          <w:p w14:paraId="458AB88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75D5CBE9"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716" w:type="dxa"/>
            <w:shd w:val="clear" w:color="auto" w:fill="auto"/>
            <w:vAlign w:val="center"/>
          </w:tcPr>
          <w:p w14:paraId="25FCA4AE" w14:textId="432D9357" w:rsidR="001B6D4E" w:rsidRPr="00994CFA" w:rsidRDefault="00DB4B8F" w:rsidP="0082397B">
            <w:pPr>
              <w:pStyle w:val="ConsPlusTitle"/>
              <w:spacing w:after="100" w:afterAutospacing="1" w:line="240" w:lineRule="atLeast"/>
              <w:contextualSpacing/>
              <w:jc w:val="both"/>
              <w:rPr>
                <w:rFonts w:ascii="Times New Roman" w:hAnsi="Times New Roman" w:cs="Times New Roman"/>
                <w:b w:val="0"/>
              </w:rPr>
            </w:pPr>
            <w:r w:rsidRPr="00994CFA">
              <w:rPr>
                <w:rFonts w:ascii="Times New Roman" w:hAnsi="Times New Roman" w:cs="Times New Roman"/>
                <w:b w:val="0"/>
              </w:rPr>
              <w:t>20</w:t>
            </w:r>
            <w:r w:rsidR="001B6D4E" w:rsidRPr="00994CFA">
              <w:rPr>
                <w:rFonts w:ascii="Times New Roman" w:hAnsi="Times New Roman" w:cs="Times New Roman"/>
                <w:b w:val="0"/>
              </w:rPr>
              <w:t>.0</w:t>
            </w:r>
            <w:r w:rsidRPr="00994CFA">
              <w:rPr>
                <w:rFonts w:ascii="Times New Roman" w:hAnsi="Times New Roman" w:cs="Times New Roman"/>
                <w:b w:val="0"/>
              </w:rPr>
              <w:t>5</w:t>
            </w:r>
            <w:r w:rsidR="001B6D4E" w:rsidRPr="00994CFA">
              <w:rPr>
                <w:rFonts w:ascii="Times New Roman" w:hAnsi="Times New Roman" w:cs="Times New Roman"/>
                <w:b w:val="0"/>
              </w:rPr>
              <w:t xml:space="preserve">.2025 г. с 08 часов 00 минут </w:t>
            </w:r>
          </w:p>
        </w:tc>
      </w:tr>
      <w:tr w:rsidR="00DB4B8F" w:rsidRPr="00994CFA" w14:paraId="293314F7" w14:textId="77777777" w:rsidTr="00524121">
        <w:tc>
          <w:tcPr>
            <w:tcW w:w="828" w:type="dxa"/>
          </w:tcPr>
          <w:p w14:paraId="6F8D528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4150" w:type="dxa"/>
          </w:tcPr>
          <w:p w14:paraId="1BA44AA2"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 xml:space="preserve">Дата и время окончания подачи заявок (дата и время окончания </w:t>
            </w:r>
            <w:r w:rsidRPr="00994CFA">
              <w:rPr>
                <w:rFonts w:ascii="Times New Roman" w:hAnsi="Times New Roman" w:cs="Times New Roman"/>
                <w:sz w:val="24"/>
                <w:szCs w:val="24"/>
              </w:rPr>
              <w:lastRenderedPageBreak/>
              <w:t>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716" w:type="dxa"/>
            <w:shd w:val="clear" w:color="auto" w:fill="auto"/>
            <w:vAlign w:val="center"/>
          </w:tcPr>
          <w:p w14:paraId="08CFDBE2" w14:textId="18372464" w:rsidR="001B6D4E" w:rsidRPr="00994CFA" w:rsidRDefault="00DB4B8F" w:rsidP="0082397B">
            <w:pPr>
              <w:pStyle w:val="ConsPlusTitle"/>
              <w:spacing w:after="100" w:afterAutospacing="1" w:line="240" w:lineRule="atLeast"/>
              <w:contextualSpacing/>
              <w:jc w:val="both"/>
              <w:rPr>
                <w:rFonts w:ascii="Times New Roman" w:hAnsi="Times New Roman" w:cs="Times New Roman"/>
                <w:b w:val="0"/>
              </w:rPr>
            </w:pPr>
            <w:r w:rsidRPr="00994CFA">
              <w:rPr>
                <w:rFonts w:ascii="Times New Roman" w:hAnsi="Times New Roman" w:cs="Times New Roman"/>
                <w:b w:val="0"/>
              </w:rPr>
              <w:lastRenderedPageBreak/>
              <w:t>29</w:t>
            </w:r>
            <w:r w:rsidR="00EF3816" w:rsidRPr="00994CFA">
              <w:rPr>
                <w:rFonts w:ascii="Times New Roman" w:hAnsi="Times New Roman" w:cs="Times New Roman"/>
                <w:b w:val="0"/>
              </w:rPr>
              <w:t>.0</w:t>
            </w:r>
            <w:r w:rsidRPr="00994CFA">
              <w:rPr>
                <w:rFonts w:ascii="Times New Roman" w:hAnsi="Times New Roman" w:cs="Times New Roman"/>
                <w:b w:val="0"/>
              </w:rPr>
              <w:t>5</w:t>
            </w:r>
            <w:r w:rsidR="001B6D4E" w:rsidRPr="00994CFA">
              <w:rPr>
                <w:rFonts w:ascii="Times New Roman" w:hAnsi="Times New Roman" w:cs="Times New Roman"/>
                <w:b w:val="0"/>
              </w:rPr>
              <w:t>.2025 г. до 09 часов 00 минут</w:t>
            </w:r>
          </w:p>
        </w:tc>
      </w:tr>
      <w:tr w:rsidR="00DB4B8F" w:rsidRPr="00994CFA" w14:paraId="0E4B0D56" w14:textId="77777777" w:rsidTr="00524121">
        <w:tc>
          <w:tcPr>
            <w:tcW w:w="828" w:type="dxa"/>
          </w:tcPr>
          <w:p w14:paraId="27B8137C"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w:t>
            </w:r>
          </w:p>
        </w:tc>
        <w:tc>
          <w:tcPr>
            <w:tcW w:w="4150" w:type="dxa"/>
          </w:tcPr>
          <w:p w14:paraId="5BD04806"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Место подачи заявок</w:t>
            </w:r>
          </w:p>
        </w:tc>
        <w:tc>
          <w:tcPr>
            <w:tcW w:w="10716" w:type="dxa"/>
          </w:tcPr>
          <w:p w14:paraId="6067EF0F"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ПМР, г. Тирасполь, ул. Луначарского, 9, каб. № 15</w:t>
            </w:r>
          </w:p>
        </w:tc>
      </w:tr>
      <w:tr w:rsidR="00DB4B8F" w:rsidRPr="00994CFA" w14:paraId="7ACB595F" w14:textId="77777777" w:rsidTr="00524121">
        <w:tc>
          <w:tcPr>
            <w:tcW w:w="828" w:type="dxa"/>
          </w:tcPr>
          <w:p w14:paraId="704B4B8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4.</w:t>
            </w:r>
          </w:p>
        </w:tc>
        <w:tc>
          <w:tcPr>
            <w:tcW w:w="4150" w:type="dxa"/>
          </w:tcPr>
          <w:p w14:paraId="139D1EC3"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Порядок подачи заявок</w:t>
            </w:r>
          </w:p>
        </w:tc>
        <w:tc>
          <w:tcPr>
            <w:tcW w:w="10716" w:type="dxa"/>
          </w:tcPr>
          <w:p w14:paraId="0DB1D29E" w14:textId="5693BFB2"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      Заявки подаются</w:t>
            </w:r>
            <w:r w:rsidRPr="00994CFA">
              <w:rPr>
                <w:rFonts w:ascii="Times New Roman" w:hAnsi="Times New Roman" w:cs="Times New Roman"/>
                <w:b/>
                <w:bCs/>
                <w:sz w:val="24"/>
                <w:szCs w:val="24"/>
              </w:rPr>
              <w:t xml:space="preserve"> </w:t>
            </w:r>
            <w:r w:rsidRPr="00994CFA">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B4B8F" w:rsidRPr="00994CFA">
              <w:rPr>
                <w:rFonts w:ascii="Times New Roman" w:hAnsi="Times New Roman" w:cs="Times New Roman"/>
                <w:bCs/>
                <w:sz w:val="24"/>
                <w:szCs w:val="24"/>
              </w:rPr>
              <w:t>29</w:t>
            </w:r>
            <w:r w:rsidRPr="00994CFA">
              <w:rPr>
                <w:rFonts w:ascii="Times New Roman" w:hAnsi="Times New Roman" w:cs="Times New Roman"/>
                <w:bCs/>
                <w:sz w:val="24"/>
                <w:szCs w:val="24"/>
              </w:rPr>
              <w:t xml:space="preserve">» </w:t>
            </w:r>
            <w:r w:rsidR="00DB4B8F" w:rsidRPr="00994CFA">
              <w:rPr>
                <w:rFonts w:ascii="Times New Roman" w:hAnsi="Times New Roman" w:cs="Times New Roman"/>
                <w:bCs/>
                <w:sz w:val="24"/>
                <w:szCs w:val="24"/>
              </w:rPr>
              <w:t>мая</w:t>
            </w:r>
            <w:r w:rsidRPr="00994CFA">
              <w:rPr>
                <w:rFonts w:ascii="Times New Roman" w:hAnsi="Times New Roman" w:cs="Times New Roman"/>
                <w:bCs/>
                <w:sz w:val="24"/>
                <w:szCs w:val="24"/>
              </w:rPr>
              <w:t xml:space="preserve"> 2025 года в 09 часов 00 минут, на электронный адрес: </w:t>
            </w:r>
            <w:hyperlink r:id="rId13" w:history="1">
              <w:r w:rsidRPr="00994CFA">
                <w:rPr>
                  <w:rStyle w:val="af0"/>
                  <w:rFonts w:ascii="Times New Roman" w:hAnsi="Times New Roman" w:cs="Times New Roman"/>
                  <w:bCs/>
                  <w:color w:val="auto"/>
                  <w:sz w:val="24"/>
                  <w:szCs w:val="24"/>
                  <w:lang w:val="en-US"/>
                </w:rPr>
                <w:t>omts</w:t>
              </w:r>
              <w:r w:rsidRPr="00994CFA">
                <w:rPr>
                  <w:rStyle w:val="af0"/>
                  <w:rFonts w:ascii="Times New Roman" w:hAnsi="Times New Roman" w:cs="Times New Roman"/>
                  <w:bCs/>
                  <w:color w:val="auto"/>
                  <w:sz w:val="24"/>
                  <w:szCs w:val="24"/>
                </w:rPr>
                <w:t>@vodokanal-pmr.com</w:t>
              </w:r>
            </w:hyperlink>
            <w:r w:rsidRPr="00994CFA">
              <w:rPr>
                <w:rFonts w:ascii="Times New Roman" w:hAnsi="Times New Roman" w:cs="Times New Roman"/>
                <w:bCs/>
                <w:sz w:val="24"/>
                <w:szCs w:val="24"/>
              </w:rPr>
              <w:t xml:space="preserve"> </w:t>
            </w:r>
          </w:p>
          <w:p w14:paraId="79E9BE94" w14:textId="788627A6"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        </w:t>
            </w:r>
            <w:r w:rsidR="00AF69A1" w:rsidRPr="00994CFA">
              <w:rPr>
                <w:rFonts w:ascii="Times New Roman" w:hAnsi="Times New Roman" w:cs="Times New Roman"/>
                <w:bCs/>
                <w:sz w:val="24"/>
                <w:szCs w:val="24"/>
              </w:rPr>
              <w:t>В случае подачи заявки в электронном виде, данный документ должен быть представлен в соответствии с Законом ПМР «Об электронном документе и электронной подписи».</w:t>
            </w:r>
          </w:p>
          <w:p w14:paraId="17412309" w14:textId="77777777"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38E9E012" w14:textId="77777777"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xml:space="preserve">        Предложения, поступающие в письменной форме должны быть оформлены следующим образом:</w:t>
            </w:r>
          </w:p>
          <w:p w14:paraId="7F45D72B" w14:textId="77777777"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 на внешней стороне конверта указывается следующая информация:</w:t>
            </w:r>
          </w:p>
          <w:p w14:paraId="355C9B83" w14:textId="77777777"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w:t>
            </w:r>
            <w:r w:rsidRPr="00994CFA">
              <w:rPr>
                <w:rFonts w:ascii="Times New Roman" w:hAnsi="Times New Roman" w:cs="Times New Roman"/>
                <w:bCs/>
                <w:sz w:val="24"/>
                <w:szCs w:val="24"/>
              </w:rPr>
              <w:tab/>
              <w:t>наименование и адрес Заказчика закупки;</w:t>
            </w:r>
          </w:p>
          <w:p w14:paraId="3CC6B30D" w14:textId="77777777"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w:t>
            </w:r>
            <w:r w:rsidRPr="00994CFA">
              <w:rPr>
                <w:rFonts w:ascii="Times New Roman" w:hAnsi="Times New Roman" w:cs="Times New Roman"/>
                <w:bCs/>
                <w:sz w:val="24"/>
                <w:szCs w:val="24"/>
              </w:rPr>
              <w:tab/>
              <w:t>полное фирменное наименование Участника закупки и его почтовый адрес;</w:t>
            </w:r>
          </w:p>
          <w:p w14:paraId="2DCFD7FC" w14:textId="77777777" w:rsidR="001B6D4E" w:rsidRPr="00994CFA" w:rsidRDefault="001B6D4E" w:rsidP="0082397B">
            <w:pPr>
              <w:spacing w:after="100" w:afterAutospacing="1" w:line="240" w:lineRule="atLeast"/>
              <w:contextualSpacing/>
              <w:jc w:val="both"/>
              <w:rPr>
                <w:rFonts w:ascii="Times New Roman" w:hAnsi="Times New Roman" w:cs="Times New Roman"/>
                <w:bCs/>
                <w:sz w:val="24"/>
                <w:szCs w:val="24"/>
              </w:rPr>
            </w:pPr>
            <w:r w:rsidRPr="00994CFA">
              <w:rPr>
                <w:rFonts w:ascii="Times New Roman" w:hAnsi="Times New Roman" w:cs="Times New Roman"/>
                <w:bCs/>
                <w:sz w:val="24"/>
                <w:szCs w:val="24"/>
              </w:rPr>
              <w:t>­</w:t>
            </w:r>
            <w:r w:rsidRPr="00994CFA">
              <w:rPr>
                <w:rFonts w:ascii="Times New Roman" w:hAnsi="Times New Roman" w:cs="Times New Roman"/>
                <w:bCs/>
                <w:sz w:val="24"/>
                <w:szCs w:val="24"/>
              </w:rPr>
              <w:tab/>
              <w:t>предмет закупки с указанием номеров лотов;</w:t>
            </w:r>
          </w:p>
          <w:p w14:paraId="199DA55B" w14:textId="6E392938" w:rsidR="001B6D4E" w:rsidRPr="00994CFA" w:rsidRDefault="001B6D4E" w:rsidP="0082397B">
            <w:pPr>
              <w:spacing w:after="100" w:afterAutospacing="1" w:line="240" w:lineRule="atLeast"/>
              <w:contextualSpacing/>
              <w:jc w:val="both"/>
              <w:rPr>
                <w:rFonts w:ascii="Times New Roman" w:hAnsi="Times New Roman" w:cs="Times New Roman"/>
                <w:bCs/>
                <w:i/>
                <w:sz w:val="24"/>
                <w:szCs w:val="24"/>
                <w:u w:val="single"/>
              </w:rPr>
            </w:pPr>
            <w:r w:rsidRPr="00994CFA">
              <w:rPr>
                <w:rFonts w:ascii="Times New Roman" w:hAnsi="Times New Roman" w:cs="Times New Roman"/>
                <w:bCs/>
                <w:sz w:val="24"/>
                <w:szCs w:val="24"/>
              </w:rPr>
              <w:t>­</w:t>
            </w:r>
            <w:r w:rsidRPr="00994CFA">
              <w:rPr>
                <w:rFonts w:ascii="Times New Roman" w:hAnsi="Times New Roman" w:cs="Times New Roman"/>
                <w:bCs/>
                <w:sz w:val="24"/>
                <w:szCs w:val="24"/>
              </w:rPr>
              <w:tab/>
              <w:t xml:space="preserve">слова: </w:t>
            </w:r>
            <w:r w:rsidRPr="00994CFA">
              <w:rPr>
                <w:rFonts w:ascii="Times New Roman" w:hAnsi="Times New Roman" w:cs="Times New Roman"/>
                <w:bCs/>
                <w:i/>
                <w:sz w:val="24"/>
                <w:szCs w:val="24"/>
                <w:u w:val="single"/>
              </w:rPr>
              <w:t xml:space="preserve">«Не вскрывать до 09 часов 00 минут, по местному времени, </w:t>
            </w:r>
            <w:r w:rsidR="00DB4B8F" w:rsidRPr="00994CFA">
              <w:rPr>
                <w:rFonts w:ascii="Times New Roman" w:hAnsi="Times New Roman" w:cs="Times New Roman"/>
                <w:bCs/>
                <w:i/>
                <w:sz w:val="24"/>
                <w:szCs w:val="24"/>
                <w:u w:val="single"/>
              </w:rPr>
              <w:t>29</w:t>
            </w:r>
            <w:r w:rsidR="00EF3816" w:rsidRPr="00994CFA">
              <w:rPr>
                <w:rFonts w:ascii="Times New Roman" w:hAnsi="Times New Roman" w:cs="Times New Roman"/>
                <w:bCs/>
                <w:i/>
                <w:sz w:val="24"/>
                <w:szCs w:val="24"/>
                <w:u w:val="single"/>
              </w:rPr>
              <w:t>.0</w:t>
            </w:r>
            <w:r w:rsidR="00DB4B8F" w:rsidRPr="00994CFA">
              <w:rPr>
                <w:rFonts w:ascii="Times New Roman" w:hAnsi="Times New Roman" w:cs="Times New Roman"/>
                <w:bCs/>
                <w:i/>
                <w:sz w:val="24"/>
                <w:szCs w:val="24"/>
                <w:u w:val="single"/>
              </w:rPr>
              <w:t>5</w:t>
            </w:r>
            <w:r w:rsidRPr="00994CFA">
              <w:rPr>
                <w:rFonts w:ascii="Times New Roman" w:hAnsi="Times New Roman" w:cs="Times New Roman"/>
                <w:bCs/>
                <w:i/>
                <w:sz w:val="24"/>
                <w:szCs w:val="24"/>
                <w:u w:val="single"/>
              </w:rPr>
              <w:t>.2025 года».</w:t>
            </w:r>
          </w:p>
          <w:p w14:paraId="4FDD607C"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p>
        </w:tc>
      </w:tr>
      <w:tr w:rsidR="00DB4B8F" w:rsidRPr="00994CFA" w14:paraId="3957A835" w14:textId="77777777" w:rsidTr="00524121">
        <w:tc>
          <w:tcPr>
            <w:tcW w:w="828" w:type="dxa"/>
          </w:tcPr>
          <w:p w14:paraId="66309A07"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5.</w:t>
            </w:r>
          </w:p>
        </w:tc>
        <w:tc>
          <w:tcPr>
            <w:tcW w:w="4150" w:type="dxa"/>
          </w:tcPr>
          <w:p w14:paraId="7191FCF2"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Дата, адрес и время проведения закупки</w:t>
            </w:r>
          </w:p>
        </w:tc>
        <w:tc>
          <w:tcPr>
            <w:tcW w:w="10716" w:type="dxa"/>
          </w:tcPr>
          <w:p w14:paraId="08A1BA2B" w14:textId="216FB7A6"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Дата и время проведения закупки – «</w:t>
            </w:r>
            <w:r w:rsidR="00DB4B8F" w:rsidRPr="00994CFA">
              <w:rPr>
                <w:rFonts w:ascii="Times New Roman" w:hAnsi="Times New Roman" w:cs="Times New Roman"/>
                <w:sz w:val="24"/>
                <w:szCs w:val="24"/>
              </w:rPr>
              <w:t>29</w:t>
            </w:r>
            <w:r w:rsidRPr="00994CFA">
              <w:rPr>
                <w:rFonts w:ascii="Times New Roman" w:hAnsi="Times New Roman" w:cs="Times New Roman"/>
                <w:sz w:val="24"/>
                <w:szCs w:val="24"/>
              </w:rPr>
              <w:t xml:space="preserve">» </w:t>
            </w:r>
            <w:r w:rsidR="00DB4B8F" w:rsidRPr="00994CFA">
              <w:rPr>
                <w:rFonts w:ascii="Times New Roman" w:hAnsi="Times New Roman" w:cs="Times New Roman"/>
                <w:sz w:val="24"/>
                <w:szCs w:val="24"/>
              </w:rPr>
              <w:t>мая</w:t>
            </w:r>
            <w:r w:rsidRPr="00994CFA">
              <w:rPr>
                <w:rFonts w:ascii="Times New Roman" w:hAnsi="Times New Roman" w:cs="Times New Roman"/>
                <w:sz w:val="24"/>
                <w:szCs w:val="24"/>
              </w:rPr>
              <w:t xml:space="preserve"> 2025 г. в 09-00 часов по адресу: г. Тирасполь, ул. Луначарского, 9, актовый зал</w:t>
            </w:r>
          </w:p>
          <w:p w14:paraId="3F6FA69D"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DB4B8F" w:rsidRPr="00994CFA" w14:paraId="68A817DB" w14:textId="77777777" w:rsidTr="00524121">
        <w:tc>
          <w:tcPr>
            <w:tcW w:w="828" w:type="dxa"/>
          </w:tcPr>
          <w:p w14:paraId="72DCC48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6.</w:t>
            </w:r>
          </w:p>
        </w:tc>
        <w:tc>
          <w:tcPr>
            <w:tcW w:w="4150" w:type="dxa"/>
          </w:tcPr>
          <w:p w14:paraId="1A6D6A7C"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716" w:type="dxa"/>
          </w:tcPr>
          <w:p w14:paraId="729AC3ED"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 xml:space="preserve">Место проведения первого этапа открытого аукциона - </w:t>
            </w:r>
          </w:p>
          <w:p w14:paraId="365B53BC"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г. Тирасполь, ул. Луначарского, 9, актовый зал</w:t>
            </w:r>
          </w:p>
        </w:tc>
      </w:tr>
      <w:tr w:rsidR="00DB4B8F" w:rsidRPr="00994CFA" w14:paraId="5F3B507A" w14:textId="77777777" w:rsidTr="00524121">
        <w:tc>
          <w:tcPr>
            <w:tcW w:w="828" w:type="dxa"/>
          </w:tcPr>
          <w:p w14:paraId="13A80E1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7.</w:t>
            </w:r>
          </w:p>
        </w:tc>
        <w:tc>
          <w:tcPr>
            <w:tcW w:w="4150" w:type="dxa"/>
          </w:tcPr>
          <w:p w14:paraId="31325B68"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Ограничение  участия в определении поставщика (подрядчика, исполнителя)</w:t>
            </w:r>
          </w:p>
        </w:tc>
        <w:tc>
          <w:tcPr>
            <w:tcW w:w="10716" w:type="dxa"/>
          </w:tcPr>
          <w:p w14:paraId="73E97BB2"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Не установлено</w:t>
            </w:r>
          </w:p>
        </w:tc>
      </w:tr>
      <w:tr w:rsidR="00DB4B8F" w:rsidRPr="00994CFA" w14:paraId="794BF354" w14:textId="77777777" w:rsidTr="00524121">
        <w:trPr>
          <w:trHeight w:val="745"/>
        </w:trPr>
        <w:tc>
          <w:tcPr>
            <w:tcW w:w="828" w:type="dxa"/>
          </w:tcPr>
          <w:p w14:paraId="018B390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8.</w:t>
            </w:r>
          </w:p>
        </w:tc>
        <w:tc>
          <w:tcPr>
            <w:tcW w:w="4150" w:type="dxa"/>
          </w:tcPr>
          <w:p w14:paraId="551894AB"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716" w:type="dxa"/>
          </w:tcPr>
          <w:p w14:paraId="2B0C4202" w14:textId="77777777" w:rsidR="001B6D4E" w:rsidRPr="00994CFA" w:rsidRDefault="001B6D4E" w:rsidP="0082397B">
            <w:pPr>
              <w:spacing w:after="100" w:afterAutospacing="1" w:line="240" w:lineRule="atLeast"/>
              <w:contextualSpacing/>
              <w:rPr>
                <w:rFonts w:ascii="Times New Roman" w:hAnsi="Times New Roman" w:cs="Times New Roman"/>
                <w:b/>
                <w:bCs/>
                <w:sz w:val="24"/>
                <w:szCs w:val="24"/>
              </w:rPr>
            </w:pPr>
            <w:r w:rsidRPr="00994CFA">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w:t>
            </w:r>
            <w:r w:rsidRPr="00994CFA">
              <w:rPr>
                <w:rFonts w:ascii="Times New Roman" w:hAnsi="Times New Roman" w:cs="Times New Roman"/>
                <w:bCs/>
                <w:sz w:val="24"/>
                <w:szCs w:val="24"/>
              </w:rPr>
              <w:lastRenderedPageBreak/>
              <w:t>Заказчик закупки, должны быть представлены на одном из официальных языков Приднестровской Молдавской Республики.</w:t>
            </w:r>
          </w:p>
          <w:p w14:paraId="104D1C86"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DB4B8F" w:rsidRPr="00994CFA" w14:paraId="34F2C40F" w14:textId="77777777" w:rsidTr="00524121">
        <w:trPr>
          <w:trHeight w:val="1315"/>
        </w:trPr>
        <w:tc>
          <w:tcPr>
            <w:tcW w:w="828" w:type="dxa"/>
          </w:tcPr>
          <w:p w14:paraId="71C2D59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lastRenderedPageBreak/>
              <w:t xml:space="preserve">9. </w:t>
            </w:r>
          </w:p>
        </w:tc>
        <w:tc>
          <w:tcPr>
            <w:tcW w:w="4150" w:type="dxa"/>
          </w:tcPr>
          <w:p w14:paraId="5A8A3B8E"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716" w:type="dxa"/>
          </w:tcPr>
          <w:p w14:paraId="041BAE1A" w14:textId="693EEDAF"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г. Тирасполь, ул. Луначарского, 9, актовый зал, «</w:t>
            </w:r>
            <w:r w:rsidR="00DB4B8F" w:rsidRPr="00994CFA">
              <w:rPr>
                <w:rFonts w:ascii="Times New Roman" w:hAnsi="Times New Roman" w:cs="Times New Roman"/>
                <w:sz w:val="24"/>
                <w:szCs w:val="24"/>
              </w:rPr>
              <w:t>29</w:t>
            </w:r>
            <w:r w:rsidRPr="00994CFA">
              <w:rPr>
                <w:rFonts w:ascii="Times New Roman" w:hAnsi="Times New Roman" w:cs="Times New Roman"/>
                <w:sz w:val="24"/>
                <w:szCs w:val="24"/>
              </w:rPr>
              <w:t xml:space="preserve">» </w:t>
            </w:r>
            <w:r w:rsidR="00DB4B8F" w:rsidRPr="00994CFA">
              <w:rPr>
                <w:rFonts w:ascii="Times New Roman" w:hAnsi="Times New Roman" w:cs="Times New Roman"/>
                <w:sz w:val="24"/>
                <w:szCs w:val="24"/>
              </w:rPr>
              <w:t>мая</w:t>
            </w:r>
            <w:r w:rsidRPr="00994CFA">
              <w:rPr>
                <w:rFonts w:ascii="Times New Roman" w:hAnsi="Times New Roman" w:cs="Times New Roman"/>
                <w:sz w:val="24"/>
                <w:szCs w:val="24"/>
              </w:rPr>
              <w:t xml:space="preserve"> 2025 г. в 09-00 часов </w:t>
            </w:r>
          </w:p>
        </w:tc>
      </w:tr>
      <w:tr w:rsidR="00DB4B8F" w:rsidRPr="00994CFA" w14:paraId="50C3DE3C" w14:textId="77777777" w:rsidTr="00524121">
        <w:tc>
          <w:tcPr>
            <w:tcW w:w="828" w:type="dxa"/>
          </w:tcPr>
          <w:p w14:paraId="60583828"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 xml:space="preserve">10. </w:t>
            </w:r>
          </w:p>
        </w:tc>
        <w:tc>
          <w:tcPr>
            <w:tcW w:w="4150" w:type="dxa"/>
          </w:tcPr>
          <w:p w14:paraId="336F4607"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716" w:type="dxa"/>
          </w:tcPr>
          <w:p w14:paraId="4EDE38CF"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E3634DE"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4096F00E"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798426E5"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D508EA"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DB4B8F" w:rsidRPr="00994CFA" w14:paraId="6928A0F1" w14:textId="77777777" w:rsidTr="00524121">
        <w:tc>
          <w:tcPr>
            <w:tcW w:w="828" w:type="dxa"/>
          </w:tcPr>
          <w:p w14:paraId="05318CDA"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58F52DA2"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tcPr>
          <w:p w14:paraId="50E480A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r>
      <w:tr w:rsidR="00DB4B8F" w:rsidRPr="00994CFA" w14:paraId="7EB2E82A" w14:textId="77777777" w:rsidTr="00524121">
        <w:tc>
          <w:tcPr>
            <w:tcW w:w="828" w:type="dxa"/>
          </w:tcPr>
          <w:p w14:paraId="56B33DAD"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355206EA"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4. Начальная (максимальная) цена контракта</w:t>
            </w:r>
          </w:p>
        </w:tc>
        <w:tc>
          <w:tcPr>
            <w:tcW w:w="10716" w:type="dxa"/>
          </w:tcPr>
          <w:p w14:paraId="26E01C8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4. Начальная (максимальная) цена контракта</w:t>
            </w:r>
          </w:p>
        </w:tc>
      </w:tr>
      <w:tr w:rsidR="00DB4B8F" w:rsidRPr="00994CFA" w14:paraId="6BA3625D" w14:textId="77777777" w:rsidTr="00524121">
        <w:tc>
          <w:tcPr>
            <w:tcW w:w="828" w:type="dxa"/>
          </w:tcPr>
          <w:p w14:paraId="308188E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746D99EC"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Начальная (максимальная) цена контракта</w:t>
            </w:r>
          </w:p>
        </w:tc>
        <w:tc>
          <w:tcPr>
            <w:tcW w:w="10716" w:type="dxa"/>
            <w:vAlign w:val="center"/>
          </w:tcPr>
          <w:p w14:paraId="7C01C9B0" w14:textId="4E38B06C" w:rsidR="001B6D4E" w:rsidRPr="00994CFA" w:rsidRDefault="00AF69A1">
            <w:pPr>
              <w:shd w:val="clear" w:color="auto" w:fill="FFFFFF"/>
              <w:spacing w:after="100" w:afterAutospacing="1" w:line="240" w:lineRule="atLeast"/>
              <w:contextualSpacing/>
              <w:jc w:val="both"/>
              <w:rPr>
                <w:rFonts w:ascii="Times New Roman" w:eastAsia="Times New Roman" w:hAnsi="Times New Roman" w:cs="Times New Roman"/>
                <w:b/>
                <w:bCs/>
                <w:sz w:val="24"/>
                <w:szCs w:val="24"/>
                <w:lang w:eastAsia="ru-RU"/>
              </w:rPr>
            </w:pPr>
            <w:r w:rsidRPr="00994CFA">
              <w:rPr>
                <w:rFonts w:ascii="Times New Roman" w:eastAsia="Times New Roman" w:hAnsi="Times New Roman" w:cs="Times New Roman"/>
                <w:b/>
                <w:bCs/>
                <w:sz w:val="24"/>
                <w:szCs w:val="24"/>
                <w:lang w:eastAsia="ru-RU"/>
              </w:rPr>
              <w:t xml:space="preserve">2 </w:t>
            </w:r>
            <w:r w:rsidR="00651A3F" w:rsidRPr="00994CFA">
              <w:rPr>
                <w:rFonts w:ascii="Times New Roman" w:eastAsia="Times New Roman" w:hAnsi="Times New Roman" w:cs="Times New Roman"/>
                <w:b/>
                <w:bCs/>
                <w:sz w:val="24"/>
                <w:szCs w:val="24"/>
                <w:lang w:eastAsia="ru-RU"/>
              </w:rPr>
              <w:t>500 000</w:t>
            </w:r>
            <w:r w:rsidRPr="00994CFA">
              <w:rPr>
                <w:rFonts w:ascii="Times New Roman" w:eastAsia="Times New Roman" w:hAnsi="Times New Roman" w:cs="Times New Roman"/>
                <w:b/>
                <w:bCs/>
                <w:sz w:val="24"/>
                <w:szCs w:val="24"/>
                <w:lang w:eastAsia="ru-RU"/>
              </w:rPr>
              <w:t xml:space="preserve">,00 </w:t>
            </w:r>
            <w:r w:rsidR="00CF479E" w:rsidRPr="00994CFA">
              <w:rPr>
                <w:rFonts w:ascii="Times New Roman" w:eastAsia="Times New Roman" w:hAnsi="Times New Roman" w:cs="Times New Roman"/>
                <w:b/>
                <w:bCs/>
                <w:sz w:val="24"/>
                <w:szCs w:val="24"/>
                <w:lang w:eastAsia="ru-RU"/>
              </w:rPr>
              <w:t>(</w:t>
            </w:r>
            <w:r w:rsidRPr="00994CFA">
              <w:rPr>
                <w:rFonts w:ascii="Times New Roman" w:eastAsia="Times New Roman" w:hAnsi="Times New Roman" w:cs="Times New Roman"/>
                <w:b/>
                <w:bCs/>
                <w:sz w:val="24"/>
                <w:szCs w:val="24"/>
                <w:lang w:eastAsia="ru-RU"/>
              </w:rPr>
              <w:t xml:space="preserve">два миллиона </w:t>
            </w:r>
            <w:r w:rsidR="00651A3F" w:rsidRPr="00994CFA">
              <w:rPr>
                <w:rFonts w:ascii="Times New Roman" w:eastAsia="Times New Roman" w:hAnsi="Times New Roman" w:cs="Times New Roman"/>
                <w:b/>
                <w:bCs/>
                <w:sz w:val="24"/>
                <w:szCs w:val="24"/>
                <w:lang w:eastAsia="ru-RU"/>
              </w:rPr>
              <w:t>пятьсот</w:t>
            </w:r>
            <w:r w:rsidRPr="00994CFA">
              <w:rPr>
                <w:rFonts w:ascii="Times New Roman" w:eastAsia="Times New Roman" w:hAnsi="Times New Roman" w:cs="Times New Roman"/>
                <w:b/>
                <w:bCs/>
                <w:sz w:val="24"/>
                <w:szCs w:val="24"/>
                <w:lang w:eastAsia="ru-RU"/>
              </w:rPr>
              <w:t xml:space="preserve"> тысяч рублей</w:t>
            </w:r>
            <w:r w:rsidR="00CF479E" w:rsidRPr="00994CFA">
              <w:rPr>
                <w:rFonts w:ascii="Times New Roman" w:eastAsia="Times New Roman" w:hAnsi="Times New Roman" w:cs="Times New Roman"/>
                <w:b/>
                <w:bCs/>
                <w:sz w:val="24"/>
                <w:szCs w:val="24"/>
                <w:lang w:eastAsia="ru-RU"/>
              </w:rPr>
              <w:t xml:space="preserve"> 00 копеек) рублей Приднестровской Молдавской Республики.</w:t>
            </w:r>
          </w:p>
        </w:tc>
      </w:tr>
      <w:tr w:rsidR="00DB4B8F" w:rsidRPr="00994CFA" w14:paraId="6C6BC4A0" w14:textId="77777777" w:rsidTr="00524121">
        <w:tc>
          <w:tcPr>
            <w:tcW w:w="828" w:type="dxa"/>
          </w:tcPr>
          <w:p w14:paraId="76018CA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4150" w:type="dxa"/>
          </w:tcPr>
          <w:p w14:paraId="347EFC01"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Валюта</w:t>
            </w:r>
          </w:p>
        </w:tc>
        <w:tc>
          <w:tcPr>
            <w:tcW w:w="10716" w:type="dxa"/>
            <w:vAlign w:val="center"/>
          </w:tcPr>
          <w:p w14:paraId="06967188" w14:textId="77777777" w:rsidR="001B6D4E" w:rsidRPr="00994CFA" w:rsidRDefault="001B6D4E" w:rsidP="0082397B">
            <w:pPr>
              <w:pStyle w:val="ConsPlusTitle"/>
              <w:spacing w:after="100" w:afterAutospacing="1" w:line="240" w:lineRule="atLeast"/>
              <w:contextualSpacing/>
              <w:jc w:val="both"/>
              <w:rPr>
                <w:rFonts w:ascii="Times New Roman" w:hAnsi="Times New Roman" w:cs="Times New Roman"/>
                <w:b w:val="0"/>
              </w:rPr>
            </w:pPr>
            <w:r w:rsidRPr="00994CFA">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548E269A"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lastRenderedPageBreak/>
              <w:t>Для нерезидентов Приднестровской Молдавской Республики – в иностранной валюте.</w:t>
            </w:r>
          </w:p>
        </w:tc>
      </w:tr>
      <w:tr w:rsidR="00DB4B8F" w:rsidRPr="00994CFA" w14:paraId="409CA235" w14:textId="77777777" w:rsidTr="00524121">
        <w:tc>
          <w:tcPr>
            <w:tcW w:w="828" w:type="dxa"/>
          </w:tcPr>
          <w:p w14:paraId="7D63106D"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lastRenderedPageBreak/>
              <w:t>3.</w:t>
            </w:r>
          </w:p>
        </w:tc>
        <w:tc>
          <w:tcPr>
            <w:tcW w:w="4150" w:type="dxa"/>
          </w:tcPr>
          <w:p w14:paraId="5C7A31C9"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716" w:type="dxa"/>
            <w:vAlign w:val="center"/>
          </w:tcPr>
          <w:p w14:paraId="56D4E687" w14:textId="77777777" w:rsidR="001B6D4E" w:rsidRPr="00994CFA" w:rsidRDefault="001B6D4E" w:rsidP="0082397B">
            <w:pPr>
              <w:pStyle w:val="ConsPlusTitle"/>
              <w:spacing w:after="100" w:afterAutospacing="1" w:line="240" w:lineRule="atLeast"/>
              <w:contextualSpacing/>
              <w:jc w:val="both"/>
              <w:rPr>
                <w:rFonts w:ascii="Times New Roman" w:hAnsi="Times New Roman" w:cs="Times New Roman"/>
                <w:b w:val="0"/>
              </w:rPr>
            </w:pPr>
            <w:r w:rsidRPr="00994CFA">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DB4B8F" w:rsidRPr="00994CFA" w14:paraId="42005E13" w14:textId="77777777" w:rsidTr="00524121">
        <w:tc>
          <w:tcPr>
            <w:tcW w:w="828" w:type="dxa"/>
          </w:tcPr>
          <w:p w14:paraId="5407AAF0"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4.</w:t>
            </w:r>
          </w:p>
        </w:tc>
        <w:tc>
          <w:tcPr>
            <w:tcW w:w="4150" w:type="dxa"/>
          </w:tcPr>
          <w:p w14:paraId="4535914E"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Источник финансирования</w:t>
            </w:r>
          </w:p>
        </w:tc>
        <w:tc>
          <w:tcPr>
            <w:tcW w:w="10716" w:type="dxa"/>
            <w:vAlign w:val="center"/>
          </w:tcPr>
          <w:p w14:paraId="33142831"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Собственные средства ГУП «Водоснабжение и водоотведение»</w:t>
            </w:r>
          </w:p>
          <w:p w14:paraId="2756A4E3"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p>
        </w:tc>
      </w:tr>
      <w:tr w:rsidR="00DB4B8F" w:rsidRPr="00994CFA" w14:paraId="6EE63E37" w14:textId="77777777" w:rsidTr="00524121">
        <w:tc>
          <w:tcPr>
            <w:tcW w:w="828" w:type="dxa"/>
          </w:tcPr>
          <w:p w14:paraId="2325CEE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5.</w:t>
            </w:r>
          </w:p>
        </w:tc>
        <w:tc>
          <w:tcPr>
            <w:tcW w:w="4150" w:type="dxa"/>
          </w:tcPr>
          <w:p w14:paraId="7C8033A2"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Возможные условия оплаты (предоплата, оплата по факту или отсрочка платежа)</w:t>
            </w:r>
          </w:p>
        </w:tc>
        <w:tc>
          <w:tcPr>
            <w:tcW w:w="10716" w:type="dxa"/>
            <w:vAlign w:val="center"/>
          </w:tcPr>
          <w:p w14:paraId="73CBDCE5" w14:textId="21A59384" w:rsidR="001B6D4E" w:rsidRPr="00994CFA" w:rsidRDefault="00524121" w:rsidP="0082397B">
            <w:pPr>
              <w:spacing w:after="100" w:afterAutospacing="1" w:line="240" w:lineRule="atLeast"/>
              <w:contextualSpacing/>
              <w:jc w:val="both"/>
              <w:rPr>
                <w:rFonts w:ascii="Times New Roman" w:hAnsi="Times New Roman" w:cs="Times New Roman"/>
                <w:b/>
                <w:sz w:val="24"/>
                <w:szCs w:val="24"/>
              </w:rPr>
            </w:pPr>
            <w:bookmarkStart w:id="2" w:name="_Hlk194656567"/>
            <w:r w:rsidRPr="00994CFA">
              <w:rPr>
                <w:rFonts w:ascii="Times New Roman" w:eastAsia="Times New Roman" w:hAnsi="Times New Roman" w:cs="Times New Roman"/>
                <w:sz w:val="24"/>
                <w:szCs w:val="24"/>
                <w:lang w:eastAsia="ru-RU"/>
              </w:rPr>
              <w:t>Расчеты производятся в рублях ПМР по факту выполненных Подрядчиком работ на основании Акта выполненных работ, подписанных обеими сторонами, в рублях ПМР, путем перечисления денежных средств на расчетный счет Подрядчика, в течение 15-ти календарных дней с момента подписания Акта выполненных работ и выставленного счета на оплату.</w:t>
            </w:r>
            <w:bookmarkEnd w:id="2"/>
          </w:p>
        </w:tc>
      </w:tr>
      <w:tr w:rsidR="00DB4B8F" w:rsidRPr="00994CFA" w14:paraId="61E85C82" w14:textId="77777777" w:rsidTr="00524121">
        <w:tc>
          <w:tcPr>
            <w:tcW w:w="828" w:type="dxa"/>
          </w:tcPr>
          <w:p w14:paraId="11EDBC18"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68559EC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tcPr>
          <w:p w14:paraId="37B97C7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r>
      <w:tr w:rsidR="00DB4B8F" w:rsidRPr="00994CFA" w14:paraId="20F392B9" w14:textId="77777777" w:rsidTr="00524121">
        <w:trPr>
          <w:trHeight w:val="430"/>
        </w:trPr>
        <w:tc>
          <w:tcPr>
            <w:tcW w:w="828" w:type="dxa"/>
          </w:tcPr>
          <w:p w14:paraId="2A31D66C"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54FBB5FD"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5. Информация о предмете (объекте) закупки</w:t>
            </w:r>
          </w:p>
        </w:tc>
        <w:tc>
          <w:tcPr>
            <w:tcW w:w="10716" w:type="dxa"/>
          </w:tcPr>
          <w:p w14:paraId="5781930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5. Информация о предмете (объекте) закупки</w:t>
            </w:r>
          </w:p>
        </w:tc>
      </w:tr>
      <w:tr w:rsidR="00DB4B8F" w:rsidRPr="00994CFA" w14:paraId="1AD812FF" w14:textId="77777777" w:rsidTr="00524121">
        <w:trPr>
          <w:trHeight w:val="430"/>
        </w:trPr>
        <w:tc>
          <w:tcPr>
            <w:tcW w:w="828" w:type="dxa"/>
          </w:tcPr>
          <w:p w14:paraId="3B5088B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bookmarkStart w:id="3" w:name="_Hlk194656730"/>
            <w:r w:rsidRPr="00994CFA">
              <w:rPr>
                <w:rFonts w:ascii="Times New Roman" w:hAnsi="Times New Roman" w:cs="Times New Roman"/>
                <w:sz w:val="24"/>
                <w:szCs w:val="24"/>
              </w:rPr>
              <w:t>1.</w:t>
            </w:r>
          </w:p>
          <w:p w14:paraId="1B9AAA1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177B9EEE"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Предмет закупки и его описание</w:t>
            </w:r>
          </w:p>
          <w:p w14:paraId="7C8CC5E2"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tcPr>
          <w:p w14:paraId="0C4883A7" w14:textId="77777777" w:rsidR="00524121" w:rsidRPr="00994CFA" w:rsidRDefault="00524121" w:rsidP="00524121">
            <w:pPr>
              <w:shd w:val="clear" w:color="auto" w:fill="FFFFFF"/>
              <w:ind w:firstLine="360"/>
              <w:jc w:val="both"/>
              <w:rPr>
                <w:rFonts w:ascii="Times New Roman" w:hAnsi="Times New Roman" w:cs="Times New Roman"/>
                <w:b/>
                <w:sz w:val="24"/>
                <w:szCs w:val="24"/>
                <w:lang w:eastAsia="ru-RU"/>
              </w:rPr>
            </w:pPr>
            <w:r w:rsidRPr="00994CFA">
              <w:rPr>
                <w:rFonts w:ascii="Times New Roman" w:hAnsi="Times New Roman" w:cs="Times New Roman"/>
                <w:b/>
                <w:bCs/>
                <w:sz w:val="24"/>
                <w:szCs w:val="24"/>
                <w:lang w:eastAsia="ru-RU"/>
              </w:rPr>
              <w:t>Работы по восстановлению асфальтобетонных, бетонных покрытий дорог, тротуаров, внутриквартальных проездов в г. Тирасполь</w:t>
            </w:r>
          </w:p>
          <w:tbl>
            <w:tblPr>
              <w:tblStyle w:val="a3"/>
              <w:tblW w:w="10490" w:type="dxa"/>
              <w:tblLook w:val="04A0" w:firstRow="1" w:lastRow="0" w:firstColumn="1" w:lastColumn="0" w:noHBand="0" w:noVBand="1"/>
            </w:tblPr>
            <w:tblGrid>
              <w:gridCol w:w="682"/>
              <w:gridCol w:w="4411"/>
              <w:gridCol w:w="1771"/>
              <w:gridCol w:w="1417"/>
              <w:gridCol w:w="2209"/>
            </w:tblGrid>
            <w:tr w:rsidR="00DB4B8F" w:rsidRPr="00994CFA" w14:paraId="68F335E4" w14:textId="77777777" w:rsidTr="008E5D95">
              <w:tc>
                <w:tcPr>
                  <w:tcW w:w="683" w:type="dxa"/>
                </w:tcPr>
                <w:p w14:paraId="54EF4E25" w14:textId="77777777" w:rsidR="00524121" w:rsidRPr="00994CFA" w:rsidRDefault="00524121" w:rsidP="00524121">
                  <w:pPr>
                    <w:jc w:val="center"/>
                    <w:rPr>
                      <w:rFonts w:ascii="Times New Roman" w:hAnsi="Times New Roman" w:cs="Times New Roman"/>
                      <w:sz w:val="24"/>
                      <w:szCs w:val="24"/>
                    </w:rPr>
                  </w:pPr>
                  <w:bookmarkStart w:id="4" w:name="_Hlk194657538"/>
                  <w:r w:rsidRPr="00994CFA">
                    <w:rPr>
                      <w:rFonts w:ascii="Times New Roman" w:hAnsi="Times New Roman" w:cs="Times New Roman"/>
                      <w:sz w:val="24"/>
                      <w:szCs w:val="24"/>
                    </w:rPr>
                    <w:t>№ п/п лота</w:t>
                  </w:r>
                </w:p>
              </w:tc>
              <w:tc>
                <w:tcPr>
                  <w:tcW w:w="4704" w:type="dxa"/>
                </w:tcPr>
                <w:p w14:paraId="7B95CF48"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Наименование и основные характеристики объекта закупки</w:t>
                  </w:r>
                </w:p>
              </w:tc>
              <w:tc>
                <w:tcPr>
                  <w:tcW w:w="1843" w:type="dxa"/>
                </w:tcPr>
                <w:p w14:paraId="3D3E084C"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Единица измерения</w:t>
                  </w:r>
                </w:p>
              </w:tc>
              <w:tc>
                <w:tcPr>
                  <w:tcW w:w="992" w:type="dxa"/>
                </w:tcPr>
                <w:p w14:paraId="0FD1314A"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Количество</w:t>
                  </w:r>
                </w:p>
              </w:tc>
              <w:tc>
                <w:tcPr>
                  <w:tcW w:w="2268" w:type="dxa"/>
                </w:tcPr>
                <w:p w14:paraId="675CAA03"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Начальная (максимальная) цена контракта</w:t>
                  </w:r>
                </w:p>
              </w:tc>
            </w:tr>
            <w:tr w:rsidR="00DB4B8F" w:rsidRPr="00994CFA" w14:paraId="53800DAD" w14:textId="77777777" w:rsidTr="008E5D95">
              <w:tc>
                <w:tcPr>
                  <w:tcW w:w="683" w:type="dxa"/>
                </w:tcPr>
                <w:p w14:paraId="55674EE2"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704" w:type="dxa"/>
                </w:tcPr>
                <w:p w14:paraId="774A12E2"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b/>
                      <w:bCs/>
                      <w:sz w:val="24"/>
                      <w:szCs w:val="24"/>
                    </w:rPr>
                    <w:t>Работы по восстановлению асфальтобетонных, бетонных покрытий дорог, тротуаров, внутриквартальных проездов в г. Тирасполь</w:t>
                  </w:r>
                </w:p>
              </w:tc>
              <w:tc>
                <w:tcPr>
                  <w:tcW w:w="1843" w:type="dxa"/>
                </w:tcPr>
                <w:p w14:paraId="6FC35FAF"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объект</w:t>
                  </w:r>
                </w:p>
              </w:tc>
              <w:tc>
                <w:tcPr>
                  <w:tcW w:w="992" w:type="dxa"/>
                </w:tcPr>
                <w:p w14:paraId="353AB8E2" w14:textId="77777777" w:rsidR="00524121" w:rsidRPr="00994CFA" w:rsidRDefault="00524121" w:rsidP="00524121">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2268" w:type="dxa"/>
                </w:tcPr>
                <w:p w14:paraId="28D376C4" w14:textId="77777777" w:rsidR="00524121" w:rsidRPr="00994CFA" w:rsidRDefault="00524121" w:rsidP="00524121">
                  <w:pPr>
                    <w:jc w:val="center"/>
                    <w:rPr>
                      <w:rFonts w:ascii="Times New Roman" w:hAnsi="Times New Roman" w:cs="Times New Roman"/>
                      <w:b/>
                      <w:sz w:val="24"/>
                      <w:szCs w:val="24"/>
                    </w:rPr>
                  </w:pPr>
                  <w:r w:rsidRPr="00994CFA">
                    <w:rPr>
                      <w:rFonts w:ascii="Times New Roman" w:hAnsi="Times New Roman" w:cs="Times New Roman"/>
                      <w:b/>
                      <w:sz w:val="24"/>
                      <w:szCs w:val="24"/>
                    </w:rPr>
                    <w:t>2 874 388,00</w:t>
                  </w:r>
                </w:p>
              </w:tc>
            </w:tr>
            <w:bookmarkEnd w:id="4"/>
          </w:tbl>
          <w:p w14:paraId="729982D5" w14:textId="77777777" w:rsidR="00524121" w:rsidRPr="00994CFA" w:rsidRDefault="00524121" w:rsidP="00524121">
            <w:pPr>
              <w:shd w:val="clear" w:color="auto" w:fill="FFFFFF"/>
              <w:ind w:firstLine="709"/>
              <w:jc w:val="both"/>
              <w:rPr>
                <w:rFonts w:ascii="Times New Roman" w:eastAsia="Times New Roman" w:hAnsi="Times New Roman" w:cs="Times New Roman"/>
                <w:b/>
                <w:bCs/>
                <w:sz w:val="24"/>
                <w:szCs w:val="24"/>
                <w:lang w:eastAsia="ru-RU"/>
              </w:rPr>
            </w:pPr>
          </w:p>
          <w:tbl>
            <w:tblPr>
              <w:tblStyle w:val="a3"/>
              <w:tblW w:w="9705" w:type="dxa"/>
              <w:tblLook w:val="04A0" w:firstRow="1" w:lastRow="0" w:firstColumn="1" w:lastColumn="0" w:noHBand="0" w:noVBand="1"/>
            </w:tblPr>
            <w:tblGrid>
              <w:gridCol w:w="540"/>
              <w:gridCol w:w="2195"/>
              <w:gridCol w:w="1292"/>
              <w:gridCol w:w="2556"/>
              <w:gridCol w:w="1303"/>
              <w:gridCol w:w="1819"/>
            </w:tblGrid>
            <w:tr w:rsidR="00DB4B8F" w:rsidRPr="00994CFA" w14:paraId="2A4E3F78" w14:textId="77777777" w:rsidTr="00DB4B8F">
              <w:trPr>
                <w:trHeight w:val="1092"/>
              </w:trPr>
              <w:tc>
                <w:tcPr>
                  <w:tcW w:w="540" w:type="dxa"/>
                </w:tcPr>
                <w:p w14:paraId="063D0F2E" w14:textId="77777777" w:rsidR="00A25FF0" w:rsidRPr="00994CFA" w:rsidRDefault="00A25FF0" w:rsidP="00524121">
                  <w:pPr>
                    <w:jc w:val="center"/>
                    <w:rPr>
                      <w:rFonts w:ascii="Times New Roman" w:hAnsi="Times New Roman" w:cs="Times New Roman"/>
                      <w:sz w:val="24"/>
                      <w:szCs w:val="24"/>
                    </w:rPr>
                  </w:pPr>
                  <w:bookmarkStart w:id="5" w:name="_Hlk194656761"/>
                  <w:r w:rsidRPr="00994CFA">
                    <w:rPr>
                      <w:rFonts w:ascii="Times New Roman" w:hAnsi="Times New Roman" w:cs="Times New Roman"/>
                      <w:sz w:val="24"/>
                      <w:szCs w:val="24"/>
                    </w:rPr>
                    <w:t xml:space="preserve">№ п/п </w:t>
                  </w:r>
                </w:p>
              </w:tc>
              <w:tc>
                <w:tcPr>
                  <w:tcW w:w="2195" w:type="dxa"/>
                </w:tcPr>
                <w:p w14:paraId="6F7C1D77" w14:textId="77777777"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Наименование и основные характеристики объекта закупки</w:t>
                  </w:r>
                </w:p>
              </w:tc>
              <w:tc>
                <w:tcPr>
                  <w:tcW w:w="1292" w:type="dxa"/>
                </w:tcPr>
                <w:p w14:paraId="0783628F" w14:textId="77777777"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Единица измерения</w:t>
                  </w:r>
                </w:p>
              </w:tc>
              <w:tc>
                <w:tcPr>
                  <w:tcW w:w="2556" w:type="dxa"/>
                </w:tcPr>
                <w:p w14:paraId="5668B308" w14:textId="77777777"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Количество</w:t>
                  </w:r>
                </w:p>
              </w:tc>
              <w:tc>
                <w:tcPr>
                  <w:tcW w:w="1303" w:type="dxa"/>
                </w:tcPr>
                <w:p w14:paraId="09A924C2" w14:textId="77777777"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Минималь ная цена за ед. товара</w:t>
                  </w:r>
                </w:p>
              </w:tc>
              <w:tc>
                <w:tcPr>
                  <w:tcW w:w="1819" w:type="dxa"/>
                </w:tcPr>
                <w:p w14:paraId="38F3DAB4" w14:textId="0055F4C4"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Начальная</w:t>
                  </w:r>
                </w:p>
                <w:p w14:paraId="7E19F604" w14:textId="77777777"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(максимальная)</w:t>
                  </w:r>
                </w:p>
                <w:p w14:paraId="44FFF45C" w14:textId="77777777" w:rsidR="00A25FF0" w:rsidRPr="00994CFA" w:rsidRDefault="00A25FF0" w:rsidP="00524121">
                  <w:pPr>
                    <w:jc w:val="center"/>
                    <w:rPr>
                      <w:rFonts w:ascii="Times New Roman" w:hAnsi="Times New Roman" w:cs="Times New Roman"/>
                      <w:sz w:val="24"/>
                      <w:szCs w:val="24"/>
                    </w:rPr>
                  </w:pPr>
                  <w:r w:rsidRPr="00994CFA">
                    <w:rPr>
                      <w:rFonts w:ascii="Times New Roman" w:hAnsi="Times New Roman" w:cs="Times New Roman"/>
                      <w:sz w:val="24"/>
                      <w:szCs w:val="24"/>
                    </w:rPr>
                    <w:t>цена контракта</w:t>
                  </w:r>
                </w:p>
              </w:tc>
            </w:tr>
            <w:tr w:rsidR="00DB4B8F" w:rsidRPr="00994CFA" w14:paraId="587B72E6" w14:textId="77777777" w:rsidTr="00423F22">
              <w:trPr>
                <w:trHeight w:val="540"/>
              </w:trPr>
              <w:tc>
                <w:tcPr>
                  <w:tcW w:w="540" w:type="dxa"/>
                  <w:vAlign w:val="center"/>
                </w:tcPr>
                <w:p w14:paraId="16E5B477" w14:textId="77777777" w:rsidR="00A25FF0" w:rsidRPr="00994CFA" w:rsidRDefault="00A25FF0" w:rsidP="00A25FF0">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2195" w:type="dxa"/>
                </w:tcPr>
                <w:p w14:paraId="0548F2DB" w14:textId="77777777" w:rsidR="00A25FF0" w:rsidRPr="00994CFA" w:rsidRDefault="00A25FF0" w:rsidP="00A25FF0">
                  <w:pPr>
                    <w:rPr>
                      <w:rFonts w:ascii="Times New Roman" w:hAnsi="Times New Roman" w:cs="Times New Roman"/>
                      <w:sz w:val="24"/>
                      <w:szCs w:val="24"/>
                    </w:rPr>
                  </w:pPr>
                  <w:r w:rsidRPr="00994CFA">
                    <w:rPr>
                      <w:rFonts w:ascii="Times New Roman" w:hAnsi="Times New Roman" w:cs="Times New Roman"/>
                      <w:sz w:val="24"/>
                      <w:szCs w:val="24"/>
                    </w:rPr>
                    <w:t xml:space="preserve">Обратная засыпка ПГС с последующим поливом водой и </w:t>
                  </w:r>
                  <w:r w:rsidRPr="00994CFA">
                    <w:rPr>
                      <w:rFonts w:ascii="Times New Roman" w:hAnsi="Times New Roman" w:cs="Times New Roman"/>
                      <w:sz w:val="24"/>
                      <w:szCs w:val="24"/>
                    </w:rPr>
                    <w:lastRenderedPageBreak/>
                    <w:t>уплотнением катком</w:t>
                  </w:r>
                </w:p>
              </w:tc>
              <w:tc>
                <w:tcPr>
                  <w:tcW w:w="1292" w:type="dxa"/>
                  <w:vAlign w:val="center"/>
                </w:tcPr>
                <w:p w14:paraId="5A9962D2" w14:textId="77777777" w:rsidR="00A25FF0" w:rsidRPr="00994CFA" w:rsidRDefault="00A25FF0" w:rsidP="00A25FF0">
                  <w:pPr>
                    <w:jc w:val="center"/>
                    <w:rPr>
                      <w:rFonts w:ascii="Times New Roman" w:hAnsi="Times New Roman" w:cs="Times New Roman"/>
                      <w:sz w:val="24"/>
                      <w:szCs w:val="24"/>
                    </w:rPr>
                  </w:pPr>
                  <w:r w:rsidRPr="00994CFA">
                    <w:rPr>
                      <w:rFonts w:ascii="Times New Roman" w:hAnsi="Times New Roman" w:cs="Times New Roman"/>
                      <w:sz w:val="24"/>
                      <w:szCs w:val="24"/>
                    </w:rPr>
                    <w:lastRenderedPageBreak/>
                    <w:t>м</w:t>
                  </w:r>
                  <w:r w:rsidRPr="00994CFA">
                    <w:rPr>
                      <w:rFonts w:ascii="Times New Roman" w:hAnsi="Times New Roman" w:cs="Times New Roman"/>
                      <w:sz w:val="24"/>
                      <w:szCs w:val="24"/>
                      <w:vertAlign w:val="superscript"/>
                    </w:rPr>
                    <w:t>3</w:t>
                  </w:r>
                </w:p>
              </w:tc>
              <w:tc>
                <w:tcPr>
                  <w:tcW w:w="2556" w:type="dxa"/>
                  <w:vAlign w:val="center"/>
                </w:tcPr>
                <w:p w14:paraId="4970F305" w14:textId="5D0594E4" w:rsidR="00A25FF0" w:rsidRPr="00994CFA" w:rsidRDefault="00E5300D" w:rsidP="00A25FF0">
                  <w:pPr>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1303" w:type="dxa"/>
                  <w:vAlign w:val="center"/>
                </w:tcPr>
                <w:p w14:paraId="0D27F3C4" w14:textId="77777777" w:rsidR="00A25FF0" w:rsidRPr="00994CFA" w:rsidRDefault="00A25FF0" w:rsidP="00A25FF0">
                  <w:pPr>
                    <w:jc w:val="center"/>
                    <w:rPr>
                      <w:rFonts w:ascii="Times New Roman" w:hAnsi="Times New Roman" w:cs="Times New Roman"/>
                      <w:sz w:val="24"/>
                      <w:szCs w:val="24"/>
                    </w:rPr>
                  </w:pPr>
                  <w:r w:rsidRPr="00994CFA">
                    <w:rPr>
                      <w:rFonts w:ascii="Times New Roman" w:hAnsi="Times New Roman" w:cs="Times New Roman"/>
                      <w:sz w:val="24"/>
                      <w:szCs w:val="24"/>
                    </w:rPr>
                    <w:t>764</w:t>
                  </w:r>
                </w:p>
              </w:tc>
              <w:tc>
                <w:tcPr>
                  <w:tcW w:w="1819" w:type="dxa"/>
                  <w:vAlign w:val="center"/>
                </w:tcPr>
                <w:p w14:paraId="50BF5DB9" w14:textId="7CD8C196" w:rsidR="00A25FF0" w:rsidRPr="00994CFA" w:rsidRDefault="00A25FF0" w:rsidP="00A25FF0">
                  <w:pPr>
                    <w:jc w:val="center"/>
                    <w:rPr>
                      <w:rFonts w:ascii="Times New Roman" w:hAnsi="Times New Roman" w:cs="Times New Roman"/>
                      <w:sz w:val="24"/>
                      <w:szCs w:val="24"/>
                    </w:rPr>
                  </w:pPr>
                  <w:r w:rsidRPr="00994CFA">
                    <w:rPr>
                      <w:rFonts w:ascii="Times New Roman" w:hAnsi="Times New Roman" w:cs="Times New Roman"/>
                      <w:sz w:val="24"/>
                      <w:szCs w:val="24"/>
                    </w:rPr>
                    <w:t>13 752</w:t>
                  </w:r>
                </w:p>
              </w:tc>
            </w:tr>
            <w:tr w:rsidR="00DB4B8F" w:rsidRPr="00994CFA" w14:paraId="0D2373F1" w14:textId="77777777" w:rsidTr="00423F22">
              <w:trPr>
                <w:trHeight w:val="269"/>
              </w:trPr>
              <w:tc>
                <w:tcPr>
                  <w:tcW w:w="540" w:type="dxa"/>
                  <w:vAlign w:val="center"/>
                </w:tcPr>
                <w:p w14:paraId="12F3C297"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2</w:t>
                  </w:r>
                </w:p>
              </w:tc>
              <w:tc>
                <w:tcPr>
                  <w:tcW w:w="2195" w:type="dxa"/>
                  <w:vAlign w:val="center"/>
                </w:tcPr>
                <w:p w14:paraId="2C7CD6F3" w14:textId="77777777" w:rsidR="00E5300D" w:rsidRPr="00994CFA" w:rsidRDefault="00E5300D" w:rsidP="00E5300D">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основания из ПГС толщ. 10см</w:t>
                  </w:r>
                </w:p>
              </w:tc>
              <w:tc>
                <w:tcPr>
                  <w:tcW w:w="1292" w:type="dxa"/>
                  <w:vAlign w:val="center"/>
                </w:tcPr>
                <w:p w14:paraId="4C4EF5AE"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2556" w:type="dxa"/>
                  <w:vAlign w:val="center"/>
                </w:tcPr>
                <w:p w14:paraId="0C33E00B" w14:textId="0B890200"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3D26B294"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869</w:t>
                  </w:r>
                </w:p>
              </w:tc>
              <w:tc>
                <w:tcPr>
                  <w:tcW w:w="1819" w:type="dxa"/>
                  <w:vAlign w:val="center"/>
                </w:tcPr>
                <w:p w14:paraId="109DB488" w14:textId="487CC645"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20 976</w:t>
                  </w:r>
                </w:p>
              </w:tc>
            </w:tr>
            <w:tr w:rsidR="00DB4B8F" w:rsidRPr="00994CFA" w14:paraId="291C4119" w14:textId="77777777" w:rsidTr="00423F22">
              <w:trPr>
                <w:trHeight w:val="539"/>
              </w:trPr>
              <w:tc>
                <w:tcPr>
                  <w:tcW w:w="540" w:type="dxa"/>
                  <w:vAlign w:val="center"/>
                </w:tcPr>
                <w:p w14:paraId="24239050"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3</w:t>
                  </w:r>
                </w:p>
              </w:tc>
              <w:tc>
                <w:tcPr>
                  <w:tcW w:w="2195" w:type="dxa"/>
                  <w:vAlign w:val="center"/>
                </w:tcPr>
                <w:p w14:paraId="0364038A" w14:textId="77777777" w:rsidR="00E5300D" w:rsidRPr="00994CFA" w:rsidRDefault="00E5300D" w:rsidP="00E5300D">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щебеночного основания из щебня известнякового толщ. 200 мм</w:t>
                  </w:r>
                </w:p>
              </w:tc>
              <w:tc>
                <w:tcPr>
                  <w:tcW w:w="1292" w:type="dxa"/>
                  <w:vAlign w:val="center"/>
                </w:tcPr>
                <w:p w14:paraId="2EE87AA2"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2556" w:type="dxa"/>
                  <w:vAlign w:val="center"/>
                </w:tcPr>
                <w:p w14:paraId="27B566DB" w14:textId="05A26441"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75379667"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1 183</w:t>
                  </w:r>
                </w:p>
              </w:tc>
              <w:tc>
                <w:tcPr>
                  <w:tcW w:w="1819" w:type="dxa"/>
                  <w:vAlign w:val="center"/>
                </w:tcPr>
                <w:p w14:paraId="7091EC1E" w14:textId="277109FB"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310 000</w:t>
                  </w:r>
                </w:p>
              </w:tc>
            </w:tr>
            <w:tr w:rsidR="00DB4B8F" w:rsidRPr="00994CFA" w14:paraId="1678ED8C" w14:textId="77777777" w:rsidTr="00423F22">
              <w:trPr>
                <w:trHeight w:val="553"/>
              </w:trPr>
              <w:tc>
                <w:tcPr>
                  <w:tcW w:w="540" w:type="dxa"/>
                  <w:vAlign w:val="center"/>
                </w:tcPr>
                <w:p w14:paraId="3BFA1BD9"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4</w:t>
                  </w:r>
                </w:p>
              </w:tc>
              <w:tc>
                <w:tcPr>
                  <w:tcW w:w="2195" w:type="dxa"/>
                  <w:vAlign w:val="center"/>
                </w:tcPr>
                <w:p w14:paraId="050B1D6A" w14:textId="77777777" w:rsidR="00E5300D" w:rsidRPr="00994CFA" w:rsidRDefault="00E5300D" w:rsidP="00E5300D">
                  <w:pPr>
                    <w:pStyle w:val="ConsPlusTitle"/>
                    <w:rPr>
                      <w:rFonts w:ascii="Times New Roman" w:hAnsi="Times New Roman" w:cs="Times New Roman"/>
                      <w:b w:val="0"/>
                      <w:bCs w:val="0"/>
                    </w:rPr>
                  </w:pPr>
                  <w:r w:rsidRPr="00994CFA">
                    <w:rPr>
                      <w:rFonts w:ascii="Times New Roman" w:hAnsi="Times New Roman" w:cs="Times New Roman"/>
                      <w:b w:val="0"/>
                      <w:bCs w:val="0"/>
                    </w:rPr>
                    <w:t>Устройство щебеночного основания из щебня известнякового толщ. 150 мм</w:t>
                  </w:r>
                </w:p>
              </w:tc>
              <w:tc>
                <w:tcPr>
                  <w:tcW w:w="1292" w:type="dxa"/>
                  <w:vAlign w:val="center"/>
                </w:tcPr>
                <w:p w14:paraId="16742D39"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2556" w:type="dxa"/>
                  <w:vAlign w:val="center"/>
                </w:tcPr>
                <w:p w14:paraId="01F7A2A7" w14:textId="31D66619"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142783F6"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1 183</w:t>
                  </w:r>
                </w:p>
              </w:tc>
              <w:tc>
                <w:tcPr>
                  <w:tcW w:w="1819" w:type="dxa"/>
                  <w:vAlign w:val="center"/>
                </w:tcPr>
                <w:p w14:paraId="4AFE3D0D" w14:textId="17088230"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130 000</w:t>
                  </w:r>
                </w:p>
              </w:tc>
            </w:tr>
            <w:tr w:rsidR="00DB4B8F" w:rsidRPr="00994CFA" w14:paraId="7E167B71" w14:textId="77777777" w:rsidTr="00423F22">
              <w:trPr>
                <w:trHeight w:val="539"/>
              </w:trPr>
              <w:tc>
                <w:tcPr>
                  <w:tcW w:w="540" w:type="dxa"/>
                  <w:vAlign w:val="center"/>
                </w:tcPr>
                <w:p w14:paraId="383DD4D3"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5</w:t>
                  </w:r>
                </w:p>
              </w:tc>
              <w:tc>
                <w:tcPr>
                  <w:tcW w:w="2195" w:type="dxa"/>
                  <w:vAlign w:val="center"/>
                </w:tcPr>
                <w:p w14:paraId="371A68A3"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Устройство бетонного основания с армированием сеткой</w:t>
                  </w:r>
                </w:p>
              </w:tc>
              <w:tc>
                <w:tcPr>
                  <w:tcW w:w="1292" w:type="dxa"/>
                  <w:vAlign w:val="center"/>
                </w:tcPr>
                <w:p w14:paraId="0B2D01B8"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2556" w:type="dxa"/>
                  <w:vAlign w:val="center"/>
                </w:tcPr>
                <w:p w14:paraId="58A7B4C7" w14:textId="3E32CFB9"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34CF1454"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2 830</w:t>
                  </w:r>
                </w:p>
              </w:tc>
              <w:tc>
                <w:tcPr>
                  <w:tcW w:w="1819" w:type="dxa"/>
                  <w:vAlign w:val="center"/>
                </w:tcPr>
                <w:p w14:paraId="074BB2C9" w14:textId="455095FC"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5 660</w:t>
                  </w:r>
                </w:p>
              </w:tc>
            </w:tr>
            <w:tr w:rsidR="00DB4B8F" w:rsidRPr="00994CFA" w14:paraId="1DD81FE8" w14:textId="77777777" w:rsidTr="00423F22">
              <w:trPr>
                <w:trHeight w:val="553"/>
              </w:trPr>
              <w:tc>
                <w:tcPr>
                  <w:tcW w:w="540" w:type="dxa"/>
                  <w:vAlign w:val="center"/>
                </w:tcPr>
                <w:p w14:paraId="3F8AA79F"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6</w:t>
                  </w:r>
                </w:p>
              </w:tc>
              <w:tc>
                <w:tcPr>
                  <w:tcW w:w="2195" w:type="dxa"/>
                  <w:vAlign w:val="center"/>
                </w:tcPr>
                <w:p w14:paraId="454D451F"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Устройство бетонного основания без армирования сеткой</w:t>
                  </w:r>
                </w:p>
              </w:tc>
              <w:tc>
                <w:tcPr>
                  <w:tcW w:w="1292" w:type="dxa"/>
                  <w:vAlign w:val="center"/>
                </w:tcPr>
                <w:p w14:paraId="40617F3E"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r w:rsidRPr="00994CFA">
                    <w:rPr>
                      <w:rFonts w:ascii="Times New Roman" w:hAnsi="Times New Roman" w:cs="Times New Roman"/>
                      <w:b w:val="0"/>
                      <w:vertAlign w:val="superscript"/>
                    </w:rPr>
                    <w:t>3</w:t>
                  </w:r>
                </w:p>
              </w:tc>
              <w:tc>
                <w:tcPr>
                  <w:tcW w:w="2556" w:type="dxa"/>
                  <w:vAlign w:val="center"/>
                </w:tcPr>
                <w:p w14:paraId="775B4436" w14:textId="47DFB155"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0354D1E5"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2 290</w:t>
                  </w:r>
                </w:p>
              </w:tc>
              <w:tc>
                <w:tcPr>
                  <w:tcW w:w="1819" w:type="dxa"/>
                  <w:vAlign w:val="center"/>
                </w:tcPr>
                <w:p w14:paraId="6804DE7C" w14:textId="146075A8"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4 580</w:t>
                  </w:r>
                </w:p>
              </w:tc>
            </w:tr>
            <w:tr w:rsidR="00DB4B8F" w:rsidRPr="00994CFA" w14:paraId="7B7EAC23" w14:textId="77777777" w:rsidTr="00423F22">
              <w:trPr>
                <w:trHeight w:val="823"/>
              </w:trPr>
              <w:tc>
                <w:tcPr>
                  <w:tcW w:w="540" w:type="dxa"/>
                  <w:vAlign w:val="center"/>
                </w:tcPr>
                <w:p w14:paraId="074CBE22"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7</w:t>
                  </w:r>
                </w:p>
              </w:tc>
              <w:tc>
                <w:tcPr>
                  <w:tcW w:w="2195" w:type="dxa"/>
                  <w:vAlign w:val="center"/>
                </w:tcPr>
                <w:p w14:paraId="2626D055"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15*30*300 (новых)</w:t>
                  </w:r>
                </w:p>
              </w:tc>
              <w:tc>
                <w:tcPr>
                  <w:tcW w:w="1292" w:type="dxa"/>
                  <w:vAlign w:val="center"/>
                </w:tcPr>
                <w:p w14:paraId="3A130646"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2556" w:type="dxa"/>
                </w:tcPr>
                <w:p w14:paraId="2ABE57C5" w14:textId="77777777" w:rsidR="00B066A1" w:rsidRPr="00994CFA" w:rsidRDefault="00B066A1" w:rsidP="00E5300D">
                  <w:pPr>
                    <w:pStyle w:val="ConsPlusTitle"/>
                    <w:jc w:val="center"/>
                    <w:rPr>
                      <w:rFonts w:ascii="Times New Roman" w:hAnsi="Times New Roman" w:cs="Times New Roman"/>
                      <w:b w:val="0"/>
                    </w:rPr>
                  </w:pPr>
                </w:p>
                <w:p w14:paraId="6339DD68" w14:textId="77777777" w:rsidR="00B066A1" w:rsidRPr="00994CFA" w:rsidRDefault="00B066A1" w:rsidP="00E5300D">
                  <w:pPr>
                    <w:pStyle w:val="ConsPlusTitle"/>
                    <w:jc w:val="center"/>
                    <w:rPr>
                      <w:rFonts w:ascii="Times New Roman" w:hAnsi="Times New Roman" w:cs="Times New Roman"/>
                      <w:b w:val="0"/>
                    </w:rPr>
                  </w:pPr>
                </w:p>
                <w:p w14:paraId="06E48A84" w14:textId="6548A185"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08A2B0B0"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512</w:t>
                  </w:r>
                </w:p>
              </w:tc>
              <w:tc>
                <w:tcPr>
                  <w:tcW w:w="1819" w:type="dxa"/>
                  <w:vAlign w:val="center"/>
                </w:tcPr>
                <w:p w14:paraId="64611565" w14:textId="1BF9DEF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9 216</w:t>
                  </w:r>
                </w:p>
              </w:tc>
            </w:tr>
            <w:tr w:rsidR="00DB4B8F" w:rsidRPr="00994CFA" w14:paraId="0F470C8D" w14:textId="77777777" w:rsidTr="00423F22">
              <w:trPr>
                <w:trHeight w:val="808"/>
              </w:trPr>
              <w:tc>
                <w:tcPr>
                  <w:tcW w:w="540" w:type="dxa"/>
                  <w:vAlign w:val="center"/>
                </w:tcPr>
                <w:p w14:paraId="459EC2DC"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8</w:t>
                  </w:r>
                </w:p>
              </w:tc>
              <w:tc>
                <w:tcPr>
                  <w:tcW w:w="2195" w:type="dxa"/>
                  <w:vAlign w:val="center"/>
                </w:tcPr>
                <w:p w14:paraId="76A64D68"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 xml:space="preserve">Установка бетонных бортовых камней на бетонном </w:t>
                  </w:r>
                  <w:r w:rsidRPr="00994CFA">
                    <w:rPr>
                      <w:rFonts w:ascii="Times New Roman" w:hAnsi="Times New Roman" w:cs="Times New Roman"/>
                      <w:b w:val="0"/>
                    </w:rPr>
                    <w:lastRenderedPageBreak/>
                    <w:t>основании 15*30*100 (новых)</w:t>
                  </w:r>
                </w:p>
              </w:tc>
              <w:tc>
                <w:tcPr>
                  <w:tcW w:w="1292" w:type="dxa"/>
                  <w:vAlign w:val="center"/>
                </w:tcPr>
                <w:p w14:paraId="64F486AA"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lastRenderedPageBreak/>
                    <w:t>м</w:t>
                  </w:r>
                </w:p>
              </w:tc>
              <w:tc>
                <w:tcPr>
                  <w:tcW w:w="2556" w:type="dxa"/>
                </w:tcPr>
                <w:p w14:paraId="2D95CF16" w14:textId="77777777" w:rsidR="00B066A1" w:rsidRPr="00994CFA" w:rsidRDefault="00B066A1" w:rsidP="00E5300D">
                  <w:pPr>
                    <w:pStyle w:val="ConsPlusTitle"/>
                    <w:jc w:val="center"/>
                    <w:rPr>
                      <w:rFonts w:ascii="Times New Roman" w:hAnsi="Times New Roman" w:cs="Times New Roman"/>
                      <w:b w:val="0"/>
                    </w:rPr>
                  </w:pPr>
                </w:p>
                <w:p w14:paraId="67365741" w14:textId="77777777" w:rsidR="00B066A1" w:rsidRPr="00994CFA" w:rsidRDefault="00B066A1" w:rsidP="00E5300D">
                  <w:pPr>
                    <w:pStyle w:val="ConsPlusTitle"/>
                    <w:jc w:val="center"/>
                    <w:rPr>
                      <w:rFonts w:ascii="Times New Roman" w:hAnsi="Times New Roman" w:cs="Times New Roman"/>
                      <w:b w:val="0"/>
                    </w:rPr>
                  </w:pPr>
                </w:p>
                <w:p w14:paraId="13DF1994" w14:textId="19D946D3"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70E4F2DE"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462</w:t>
                  </w:r>
                </w:p>
              </w:tc>
              <w:tc>
                <w:tcPr>
                  <w:tcW w:w="1819" w:type="dxa"/>
                  <w:vAlign w:val="center"/>
                </w:tcPr>
                <w:p w14:paraId="1A462004" w14:textId="7140B674"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11 088</w:t>
                  </w:r>
                </w:p>
              </w:tc>
            </w:tr>
            <w:tr w:rsidR="00DB4B8F" w:rsidRPr="00994CFA" w14:paraId="3CFF663E" w14:textId="77777777" w:rsidTr="00423F22">
              <w:trPr>
                <w:trHeight w:val="553"/>
              </w:trPr>
              <w:tc>
                <w:tcPr>
                  <w:tcW w:w="540" w:type="dxa"/>
                  <w:vAlign w:val="center"/>
                </w:tcPr>
                <w:p w14:paraId="33B9418F"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9</w:t>
                  </w:r>
                </w:p>
              </w:tc>
              <w:tc>
                <w:tcPr>
                  <w:tcW w:w="2195" w:type="dxa"/>
                  <w:vAlign w:val="center"/>
                </w:tcPr>
                <w:p w14:paraId="6514D799"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15*30*300 (б/у)</w:t>
                  </w:r>
                </w:p>
              </w:tc>
              <w:tc>
                <w:tcPr>
                  <w:tcW w:w="1292" w:type="dxa"/>
                  <w:vAlign w:val="center"/>
                </w:tcPr>
                <w:p w14:paraId="6BA001D0"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2556" w:type="dxa"/>
                </w:tcPr>
                <w:p w14:paraId="1AFA1F6A" w14:textId="77777777" w:rsidR="00B066A1" w:rsidRPr="00994CFA" w:rsidRDefault="00B066A1" w:rsidP="00E5300D">
                  <w:pPr>
                    <w:pStyle w:val="ConsPlusTitle"/>
                    <w:jc w:val="center"/>
                    <w:rPr>
                      <w:rFonts w:ascii="Times New Roman" w:hAnsi="Times New Roman" w:cs="Times New Roman"/>
                      <w:b w:val="0"/>
                    </w:rPr>
                  </w:pPr>
                </w:p>
                <w:p w14:paraId="0893EA72" w14:textId="77777777" w:rsidR="00B066A1" w:rsidRPr="00994CFA" w:rsidRDefault="00B066A1" w:rsidP="00E5300D">
                  <w:pPr>
                    <w:pStyle w:val="ConsPlusTitle"/>
                    <w:jc w:val="center"/>
                    <w:rPr>
                      <w:rFonts w:ascii="Times New Roman" w:hAnsi="Times New Roman" w:cs="Times New Roman"/>
                      <w:b w:val="0"/>
                    </w:rPr>
                  </w:pPr>
                </w:p>
                <w:p w14:paraId="747284B7" w14:textId="7D0ABEBE"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685A5FEE"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218</w:t>
                  </w:r>
                </w:p>
              </w:tc>
              <w:tc>
                <w:tcPr>
                  <w:tcW w:w="1819" w:type="dxa"/>
                  <w:vAlign w:val="center"/>
                </w:tcPr>
                <w:p w14:paraId="6E1F2C9D" w14:textId="74C2775E"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13 080</w:t>
                  </w:r>
                </w:p>
              </w:tc>
            </w:tr>
            <w:tr w:rsidR="00DB4B8F" w:rsidRPr="00994CFA" w14:paraId="1F363B0B" w14:textId="77777777" w:rsidTr="00423F22">
              <w:trPr>
                <w:trHeight w:val="539"/>
              </w:trPr>
              <w:tc>
                <w:tcPr>
                  <w:tcW w:w="540" w:type="dxa"/>
                  <w:vAlign w:val="center"/>
                </w:tcPr>
                <w:p w14:paraId="2D021EE2"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10</w:t>
                  </w:r>
                </w:p>
              </w:tc>
              <w:tc>
                <w:tcPr>
                  <w:tcW w:w="2195" w:type="dxa"/>
                  <w:vAlign w:val="center"/>
                </w:tcPr>
                <w:p w14:paraId="45678D15"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Установка бетонных бортовых камней на бетонном основании 15*30*100 (б/у)</w:t>
                  </w:r>
                </w:p>
              </w:tc>
              <w:tc>
                <w:tcPr>
                  <w:tcW w:w="1292" w:type="dxa"/>
                  <w:vAlign w:val="center"/>
                </w:tcPr>
                <w:p w14:paraId="309C3552"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м</w:t>
                  </w:r>
                </w:p>
              </w:tc>
              <w:tc>
                <w:tcPr>
                  <w:tcW w:w="2556" w:type="dxa"/>
                </w:tcPr>
                <w:p w14:paraId="29A4F5F5" w14:textId="77777777" w:rsidR="00B066A1" w:rsidRPr="00994CFA" w:rsidRDefault="00B066A1" w:rsidP="00E5300D">
                  <w:pPr>
                    <w:pStyle w:val="ConsPlusTitle"/>
                    <w:jc w:val="center"/>
                    <w:rPr>
                      <w:rFonts w:ascii="Times New Roman" w:hAnsi="Times New Roman" w:cs="Times New Roman"/>
                      <w:b w:val="0"/>
                    </w:rPr>
                  </w:pPr>
                </w:p>
                <w:p w14:paraId="387C7DFD" w14:textId="77777777" w:rsidR="00B066A1" w:rsidRPr="00994CFA" w:rsidRDefault="00B066A1" w:rsidP="00E5300D">
                  <w:pPr>
                    <w:pStyle w:val="ConsPlusTitle"/>
                    <w:jc w:val="center"/>
                    <w:rPr>
                      <w:rFonts w:ascii="Times New Roman" w:hAnsi="Times New Roman" w:cs="Times New Roman"/>
                      <w:b w:val="0"/>
                    </w:rPr>
                  </w:pPr>
                </w:p>
                <w:p w14:paraId="73B66AB2" w14:textId="7E47AC05"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38281BAF"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218</w:t>
                  </w:r>
                </w:p>
              </w:tc>
              <w:tc>
                <w:tcPr>
                  <w:tcW w:w="1819" w:type="dxa"/>
                  <w:vAlign w:val="center"/>
                </w:tcPr>
                <w:p w14:paraId="75BAED80" w14:textId="7E4FF794"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10 464</w:t>
                  </w:r>
                </w:p>
              </w:tc>
            </w:tr>
            <w:tr w:rsidR="00DB4B8F" w:rsidRPr="00994CFA" w14:paraId="4D96A237" w14:textId="77777777" w:rsidTr="00423F22">
              <w:trPr>
                <w:trHeight w:val="823"/>
              </w:trPr>
              <w:tc>
                <w:tcPr>
                  <w:tcW w:w="540" w:type="dxa"/>
                  <w:vAlign w:val="center"/>
                </w:tcPr>
                <w:p w14:paraId="7E83CC11"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11</w:t>
                  </w:r>
                </w:p>
              </w:tc>
              <w:tc>
                <w:tcPr>
                  <w:tcW w:w="2195" w:type="dxa"/>
                  <w:vAlign w:val="center"/>
                </w:tcPr>
                <w:p w14:paraId="2138956C"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Установка бортовых камней СТ-1 (дл. - 2,4 м - 0,016 м3) на бетонном основании (новых)</w:t>
                  </w:r>
                </w:p>
              </w:tc>
              <w:tc>
                <w:tcPr>
                  <w:tcW w:w="1292" w:type="dxa"/>
                  <w:vAlign w:val="center"/>
                </w:tcPr>
                <w:p w14:paraId="12C923C8"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p>
              </w:tc>
              <w:tc>
                <w:tcPr>
                  <w:tcW w:w="2556" w:type="dxa"/>
                </w:tcPr>
                <w:p w14:paraId="42BC3E1F" w14:textId="77777777" w:rsidR="00B066A1" w:rsidRPr="00994CFA" w:rsidRDefault="00B066A1" w:rsidP="00E5300D">
                  <w:pPr>
                    <w:pStyle w:val="ConsPlusTitle"/>
                    <w:jc w:val="center"/>
                    <w:rPr>
                      <w:rFonts w:ascii="Times New Roman" w:hAnsi="Times New Roman" w:cs="Times New Roman"/>
                      <w:b w:val="0"/>
                    </w:rPr>
                  </w:pPr>
                </w:p>
                <w:p w14:paraId="4AA7FD15" w14:textId="77777777" w:rsidR="00B066A1" w:rsidRPr="00994CFA" w:rsidRDefault="00B066A1" w:rsidP="00E5300D">
                  <w:pPr>
                    <w:pStyle w:val="ConsPlusTitle"/>
                    <w:jc w:val="center"/>
                    <w:rPr>
                      <w:rFonts w:ascii="Times New Roman" w:hAnsi="Times New Roman" w:cs="Times New Roman"/>
                      <w:b w:val="0"/>
                    </w:rPr>
                  </w:pPr>
                </w:p>
                <w:p w14:paraId="496E7770" w14:textId="5FAE680A"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2DE8DDFA"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206</w:t>
                  </w:r>
                </w:p>
              </w:tc>
              <w:tc>
                <w:tcPr>
                  <w:tcW w:w="1819" w:type="dxa"/>
                  <w:vAlign w:val="center"/>
                </w:tcPr>
                <w:p w14:paraId="599894F0" w14:textId="2CD9FA4A"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14 832</w:t>
                  </w:r>
                </w:p>
              </w:tc>
            </w:tr>
            <w:tr w:rsidR="00DB4B8F" w:rsidRPr="00994CFA" w14:paraId="5AD4DC56" w14:textId="77777777" w:rsidTr="00423F22">
              <w:trPr>
                <w:trHeight w:val="823"/>
              </w:trPr>
              <w:tc>
                <w:tcPr>
                  <w:tcW w:w="540" w:type="dxa"/>
                  <w:vAlign w:val="center"/>
                </w:tcPr>
                <w:p w14:paraId="26D9E875"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12</w:t>
                  </w:r>
                </w:p>
              </w:tc>
              <w:tc>
                <w:tcPr>
                  <w:tcW w:w="2195" w:type="dxa"/>
                  <w:vAlign w:val="center"/>
                </w:tcPr>
                <w:p w14:paraId="10B78721"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Установка бортовых камней СТ-1 (дл. - 2,4 м - 0,016 м3) на бетонном основании (б/у)</w:t>
                  </w:r>
                </w:p>
              </w:tc>
              <w:tc>
                <w:tcPr>
                  <w:tcW w:w="1292" w:type="dxa"/>
                  <w:vAlign w:val="center"/>
                </w:tcPr>
                <w:p w14:paraId="6BC7C06C"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p>
              </w:tc>
              <w:tc>
                <w:tcPr>
                  <w:tcW w:w="2556" w:type="dxa"/>
                </w:tcPr>
                <w:p w14:paraId="79CF7002" w14:textId="77777777" w:rsidR="00B066A1" w:rsidRPr="00994CFA" w:rsidRDefault="00B066A1" w:rsidP="00E5300D">
                  <w:pPr>
                    <w:pStyle w:val="ConsPlusTitle"/>
                    <w:jc w:val="center"/>
                    <w:rPr>
                      <w:rFonts w:ascii="Times New Roman" w:hAnsi="Times New Roman" w:cs="Times New Roman"/>
                      <w:b w:val="0"/>
                    </w:rPr>
                  </w:pPr>
                </w:p>
                <w:p w14:paraId="260902C6" w14:textId="77777777" w:rsidR="00B066A1" w:rsidRPr="00994CFA" w:rsidRDefault="00B066A1" w:rsidP="00E5300D">
                  <w:pPr>
                    <w:pStyle w:val="ConsPlusTitle"/>
                    <w:jc w:val="center"/>
                    <w:rPr>
                      <w:rFonts w:ascii="Times New Roman" w:hAnsi="Times New Roman" w:cs="Times New Roman"/>
                      <w:b w:val="0"/>
                    </w:rPr>
                  </w:pPr>
                </w:p>
                <w:p w14:paraId="692DDB5B" w14:textId="0DA17558"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1F451019"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148</w:t>
                  </w:r>
                </w:p>
              </w:tc>
              <w:tc>
                <w:tcPr>
                  <w:tcW w:w="1819" w:type="dxa"/>
                  <w:vAlign w:val="center"/>
                </w:tcPr>
                <w:p w14:paraId="378740FC" w14:textId="2AD32926"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10 656</w:t>
                  </w:r>
                </w:p>
              </w:tc>
            </w:tr>
            <w:tr w:rsidR="00DB4B8F" w:rsidRPr="00994CFA" w14:paraId="6F5C6EAD" w14:textId="77777777" w:rsidTr="00423F22">
              <w:trPr>
                <w:trHeight w:val="823"/>
              </w:trPr>
              <w:tc>
                <w:tcPr>
                  <w:tcW w:w="540" w:type="dxa"/>
                  <w:vAlign w:val="center"/>
                </w:tcPr>
                <w:p w14:paraId="3315B273"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13</w:t>
                  </w:r>
                </w:p>
              </w:tc>
              <w:tc>
                <w:tcPr>
                  <w:tcW w:w="2195" w:type="dxa"/>
                  <w:vAlign w:val="center"/>
                </w:tcPr>
                <w:p w14:paraId="626BAC22"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Устройство нижнего слоя покрытия из крупнозернистого асфальтобетона толщ. 6 см</w:t>
                  </w:r>
                </w:p>
              </w:tc>
              <w:tc>
                <w:tcPr>
                  <w:tcW w:w="1292" w:type="dxa"/>
                  <w:vAlign w:val="center"/>
                </w:tcPr>
                <w:p w14:paraId="57B783B2"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2556" w:type="dxa"/>
                </w:tcPr>
                <w:p w14:paraId="44236028" w14:textId="77777777" w:rsidR="00B066A1" w:rsidRPr="00994CFA" w:rsidRDefault="00B066A1" w:rsidP="00E5300D">
                  <w:pPr>
                    <w:pStyle w:val="ConsPlusTitle"/>
                    <w:jc w:val="center"/>
                    <w:rPr>
                      <w:rFonts w:ascii="Times New Roman" w:hAnsi="Times New Roman" w:cs="Times New Roman"/>
                      <w:b w:val="0"/>
                    </w:rPr>
                  </w:pPr>
                </w:p>
                <w:p w14:paraId="1C2CB2AE" w14:textId="77777777" w:rsidR="00B066A1" w:rsidRPr="00994CFA" w:rsidRDefault="00B066A1" w:rsidP="00E5300D">
                  <w:pPr>
                    <w:pStyle w:val="ConsPlusTitle"/>
                    <w:jc w:val="center"/>
                    <w:rPr>
                      <w:rFonts w:ascii="Times New Roman" w:hAnsi="Times New Roman" w:cs="Times New Roman"/>
                      <w:b w:val="0"/>
                    </w:rPr>
                  </w:pPr>
                </w:p>
                <w:p w14:paraId="36441A5B" w14:textId="7F3785BE"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6DB3F4F7"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436</w:t>
                  </w:r>
                </w:p>
              </w:tc>
              <w:tc>
                <w:tcPr>
                  <w:tcW w:w="1819" w:type="dxa"/>
                  <w:vAlign w:val="center"/>
                </w:tcPr>
                <w:p w14:paraId="2BC994C1" w14:textId="57A947FB"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763 000</w:t>
                  </w:r>
                </w:p>
              </w:tc>
            </w:tr>
            <w:tr w:rsidR="00DB4B8F" w:rsidRPr="00994CFA" w14:paraId="763510A1" w14:textId="77777777" w:rsidTr="00423F22">
              <w:trPr>
                <w:trHeight w:val="823"/>
              </w:trPr>
              <w:tc>
                <w:tcPr>
                  <w:tcW w:w="540" w:type="dxa"/>
                  <w:vAlign w:val="center"/>
                </w:tcPr>
                <w:p w14:paraId="480ED663"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14</w:t>
                  </w:r>
                </w:p>
              </w:tc>
              <w:tc>
                <w:tcPr>
                  <w:tcW w:w="2195" w:type="dxa"/>
                  <w:vAlign w:val="center"/>
                </w:tcPr>
                <w:p w14:paraId="7C437166"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 xml:space="preserve">Устройство покрытия из мелкозернистого асфальтобетона </w:t>
                  </w:r>
                  <w:r w:rsidRPr="00994CFA">
                    <w:rPr>
                      <w:rFonts w:ascii="Times New Roman" w:hAnsi="Times New Roman" w:cs="Times New Roman"/>
                      <w:b w:val="0"/>
                    </w:rPr>
                    <w:lastRenderedPageBreak/>
                    <w:t>толщ. 5 см</w:t>
                  </w:r>
                </w:p>
              </w:tc>
              <w:tc>
                <w:tcPr>
                  <w:tcW w:w="1292" w:type="dxa"/>
                  <w:vAlign w:val="center"/>
                </w:tcPr>
                <w:p w14:paraId="4262434D"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lastRenderedPageBreak/>
                    <w:t>м</w:t>
                  </w:r>
                  <w:r w:rsidRPr="00994CFA">
                    <w:rPr>
                      <w:rFonts w:ascii="Times New Roman" w:hAnsi="Times New Roman" w:cs="Times New Roman"/>
                      <w:b w:val="0"/>
                      <w:bCs w:val="0"/>
                      <w:vertAlign w:val="superscript"/>
                    </w:rPr>
                    <w:t>2</w:t>
                  </w:r>
                </w:p>
              </w:tc>
              <w:tc>
                <w:tcPr>
                  <w:tcW w:w="2556" w:type="dxa"/>
                </w:tcPr>
                <w:p w14:paraId="71CF98BC" w14:textId="77777777" w:rsidR="00B066A1" w:rsidRPr="00994CFA" w:rsidRDefault="00B066A1" w:rsidP="00E5300D">
                  <w:pPr>
                    <w:pStyle w:val="ConsPlusTitle"/>
                    <w:jc w:val="center"/>
                    <w:rPr>
                      <w:rFonts w:ascii="Times New Roman" w:hAnsi="Times New Roman" w:cs="Times New Roman"/>
                      <w:b w:val="0"/>
                    </w:rPr>
                  </w:pPr>
                </w:p>
                <w:p w14:paraId="4EBCB484" w14:textId="3D68F36F"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38661A19"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597</w:t>
                  </w:r>
                </w:p>
              </w:tc>
              <w:tc>
                <w:tcPr>
                  <w:tcW w:w="1819" w:type="dxa"/>
                  <w:vAlign w:val="center"/>
                </w:tcPr>
                <w:p w14:paraId="40040B5F" w14:textId="143B40FA"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758 544</w:t>
                  </w:r>
                </w:p>
              </w:tc>
            </w:tr>
            <w:tr w:rsidR="00DB4B8F" w:rsidRPr="00994CFA" w14:paraId="5B0D3FE8" w14:textId="77777777" w:rsidTr="00423F22">
              <w:trPr>
                <w:trHeight w:val="823"/>
              </w:trPr>
              <w:tc>
                <w:tcPr>
                  <w:tcW w:w="540" w:type="dxa"/>
                  <w:vAlign w:val="center"/>
                </w:tcPr>
                <w:p w14:paraId="6CCBD783"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15</w:t>
                  </w:r>
                </w:p>
              </w:tc>
              <w:tc>
                <w:tcPr>
                  <w:tcW w:w="2195" w:type="dxa"/>
                  <w:vAlign w:val="center"/>
                </w:tcPr>
                <w:p w14:paraId="6317B380"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Устройство покрытия из мелкозернистого асфальтобетона толщ. 4 см</w:t>
                  </w:r>
                </w:p>
              </w:tc>
              <w:tc>
                <w:tcPr>
                  <w:tcW w:w="1292" w:type="dxa"/>
                  <w:vAlign w:val="center"/>
                </w:tcPr>
                <w:p w14:paraId="1F4E1988"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2556" w:type="dxa"/>
                </w:tcPr>
                <w:p w14:paraId="5178E533" w14:textId="77777777" w:rsidR="00B066A1" w:rsidRPr="00994CFA" w:rsidRDefault="00B066A1" w:rsidP="00E5300D">
                  <w:pPr>
                    <w:pStyle w:val="ConsPlusTitle"/>
                    <w:jc w:val="center"/>
                    <w:rPr>
                      <w:rFonts w:ascii="Times New Roman" w:hAnsi="Times New Roman" w:cs="Times New Roman"/>
                      <w:b w:val="0"/>
                    </w:rPr>
                  </w:pPr>
                </w:p>
                <w:p w14:paraId="25FDA421" w14:textId="77777777" w:rsidR="00B066A1" w:rsidRPr="00994CFA" w:rsidRDefault="00B066A1" w:rsidP="00E5300D">
                  <w:pPr>
                    <w:pStyle w:val="ConsPlusTitle"/>
                    <w:jc w:val="center"/>
                    <w:rPr>
                      <w:rFonts w:ascii="Times New Roman" w:hAnsi="Times New Roman" w:cs="Times New Roman"/>
                      <w:b w:val="0"/>
                    </w:rPr>
                  </w:pPr>
                </w:p>
                <w:p w14:paraId="12363CB1" w14:textId="54219DE3"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45C31450"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415</w:t>
                  </w:r>
                </w:p>
              </w:tc>
              <w:tc>
                <w:tcPr>
                  <w:tcW w:w="1819" w:type="dxa"/>
                  <w:vAlign w:val="center"/>
                </w:tcPr>
                <w:p w14:paraId="67EF1BE0" w14:textId="0F21EF8E"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398 304</w:t>
                  </w:r>
                </w:p>
              </w:tc>
            </w:tr>
            <w:tr w:rsidR="00DB4B8F" w:rsidRPr="00994CFA" w14:paraId="086AACF8" w14:textId="77777777" w:rsidTr="00423F22">
              <w:trPr>
                <w:trHeight w:val="269"/>
              </w:trPr>
              <w:tc>
                <w:tcPr>
                  <w:tcW w:w="540" w:type="dxa"/>
                  <w:vAlign w:val="center"/>
                </w:tcPr>
                <w:p w14:paraId="265997D3"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16</w:t>
                  </w:r>
                </w:p>
              </w:tc>
              <w:tc>
                <w:tcPr>
                  <w:tcW w:w="2195" w:type="dxa"/>
                  <w:vAlign w:val="center"/>
                </w:tcPr>
                <w:p w14:paraId="56224CBF"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Розлив битума</w:t>
                  </w:r>
                </w:p>
              </w:tc>
              <w:tc>
                <w:tcPr>
                  <w:tcW w:w="1292" w:type="dxa"/>
                  <w:vAlign w:val="center"/>
                </w:tcPr>
                <w:p w14:paraId="7CE72615"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t>т</w:t>
                  </w:r>
                </w:p>
              </w:tc>
              <w:tc>
                <w:tcPr>
                  <w:tcW w:w="2556" w:type="dxa"/>
                </w:tcPr>
                <w:p w14:paraId="4AACE6A5" w14:textId="73E19BAD"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vAlign w:val="center"/>
                </w:tcPr>
                <w:p w14:paraId="66191AE3" w14:textId="77777777" w:rsidR="00E5300D" w:rsidRPr="00994CFA" w:rsidRDefault="00E5300D" w:rsidP="00E5300D">
                  <w:pPr>
                    <w:jc w:val="center"/>
                    <w:rPr>
                      <w:rFonts w:ascii="Times New Roman" w:hAnsi="Times New Roman" w:cs="Times New Roman"/>
                      <w:sz w:val="24"/>
                      <w:szCs w:val="24"/>
                    </w:rPr>
                  </w:pPr>
                  <w:r w:rsidRPr="00994CFA">
                    <w:rPr>
                      <w:rFonts w:ascii="Times New Roman" w:hAnsi="Times New Roman" w:cs="Times New Roman"/>
                      <w:sz w:val="24"/>
                      <w:szCs w:val="24"/>
                    </w:rPr>
                    <w:t>31 102</w:t>
                  </w:r>
                </w:p>
              </w:tc>
              <w:tc>
                <w:tcPr>
                  <w:tcW w:w="1819" w:type="dxa"/>
                  <w:vAlign w:val="center"/>
                </w:tcPr>
                <w:p w14:paraId="6C295339" w14:textId="44B22B9A"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18 660</w:t>
                  </w:r>
                </w:p>
              </w:tc>
            </w:tr>
            <w:tr w:rsidR="00DB4B8F" w:rsidRPr="00994CFA" w14:paraId="3AAEABAE" w14:textId="77777777" w:rsidTr="00423F22">
              <w:trPr>
                <w:trHeight w:val="553"/>
              </w:trPr>
              <w:tc>
                <w:tcPr>
                  <w:tcW w:w="540" w:type="dxa"/>
                  <w:vAlign w:val="center"/>
                </w:tcPr>
                <w:p w14:paraId="7F7A51EC" w14:textId="77777777"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lang w:val="en-US"/>
                    </w:rPr>
                    <w:t>1</w:t>
                  </w:r>
                  <w:r w:rsidRPr="00994CFA">
                    <w:rPr>
                      <w:rFonts w:ascii="Times New Roman" w:hAnsi="Times New Roman" w:cs="Times New Roman"/>
                      <w:b w:val="0"/>
                    </w:rPr>
                    <w:t>7</w:t>
                  </w:r>
                </w:p>
              </w:tc>
              <w:tc>
                <w:tcPr>
                  <w:tcW w:w="2195" w:type="dxa"/>
                  <w:vAlign w:val="center"/>
                </w:tcPr>
                <w:p w14:paraId="12A5D4E8" w14:textId="77777777" w:rsidR="00E5300D" w:rsidRPr="00994CFA" w:rsidRDefault="00E5300D" w:rsidP="00E5300D">
                  <w:pPr>
                    <w:pStyle w:val="ConsPlusTitle"/>
                    <w:rPr>
                      <w:rFonts w:ascii="Times New Roman" w:hAnsi="Times New Roman" w:cs="Times New Roman"/>
                      <w:b w:val="0"/>
                    </w:rPr>
                  </w:pPr>
                  <w:r w:rsidRPr="00994CFA">
                    <w:rPr>
                      <w:rFonts w:ascii="Times New Roman" w:hAnsi="Times New Roman" w:cs="Times New Roman"/>
                      <w:b w:val="0"/>
                    </w:rPr>
                    <w:t>Разборка асфальтобетонного покрытия фрезой толщиной 10см</w:t>
                  </w:r>
                </w:p>
              </w:tc>
              <w:tc>
                <w:tcPr>
                  <w:tcW w:w="1292" w:type="dxa"/>
                  <w:tcBorders>
                    <w:bottom w:val="single" w:sz="4" w:space="0" w:color="auto"/>
                  </w:tcBorders>
                  <w:vAlign w:val="center"/>
                </w:tcPr>
                <w:p w14:paraId="7EE579A8" w14:textId="77777777"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bCs w:val="0"/>
                    </w:rPr>
                    <w:t>м</w:t>
                  </w:r>
                  <w:r w:rsidRPr="00994CFA">
                    <w:rPr>
                      <w:rFonts w:ascii="Times New Roman" w:hAnsi="Times New Roman" w:cs="Times New Roman"/>
                      <w:b w:val="0"/>
                      <w:bCs w:val="0"/>
                      <w:vertAlign w:val="superscript"/>
                    </w:rPr>
                    <w:t>2</w:t>
                  </w:r>
                </w:p>
              </w:tc>
              <w:tc>
                <w:tcPr>
                  <w:tcW w:w="2556" w:type="dxa"/>
                  <w:tcBorders>
                    <w:bottom w:val="single" w:sz="4" w:space="0" w:color="auto"/>
                  </w:tcBorders>
                </w:tcPr>
                <w:p w14:paraId="697A0689" w14:textId="77777777" w:rsidR="00B066A1" w:rsidRPr="00994CFA" w:rsidRDefault="00B066A1" w:rsidP="00E5300D">
                  <w:pPr>
                    <w:pStyle w:val="ConsPlusTitle"/>
                    <w:jc w:val="center"/>
                    <w:rPr>
                      <w:rFonts w:ascii="Times New Roman" w:hAnsi="Times New Roman" w:cs="Times New Roman"/>
                      <w:b w:val="0"/>
                    </w:rPr>
                  </w:pPr>
                </w:p>
                <w:p w14:paraId="447916C5" w14:textId="6D9CAB5E" w:rsidR="00E5300D" w:rsidRPr="00994CFA" w:rsidRDefault="00E5300D" w:rsidP="00E5300D">
                  <w:pPr>
                    <w:pStyle w:val="ConsPlusTitle"/>
                    <w:jc w:val="center"/>
                    <w:rPr>
                      <w:rFonts w:ascii="Times New Roman" w:hAnsi="Times New Roman" w:cs="Times New Roman"/>
                      <w:b w:val="0"/>
                      <w:bCs w:val="0"/>
                    </w:rPr>
                  </w:pPr>
                  <w:r w:rsidRPr="00994CFA">
                    <w:rPr>
                      <w:rFonts w:ascii="Times New Roman" w:hAnsi="Times New Roman" w:cs="Times New Roman"/>
                      <w:b w:val="0"/>
                    </w:rPr>
                    <w:t>1</w:t>
                  </w:r>
                </w:p>
              </w:tc>
              <w:tc>
                <w:tcPr>
                  <w:tcW w:w="1303" w:type="dxa"/>
                  <w:tcBorders>
                    <w:bottom w:val="single" w:sz="4" w:space="0" w:color="auto"/>
                  </w:tcBorders>
                  <w:vAlign w:val="center"/>
                </w:tcPr>
                <w:p w14:paraId="746B5D67" w14:textId="77777777" w:rsidR="00E5300D" w:rsidRPr="00994CFA" w:rsidRDefault="00E5300D" w:rsidP="00E5300D">
                  <w:pPr>
                    <w:pStyle w:val="ConsPlusTitle"/>
                    <w:jc w:val="center"/>
                    <w:rPr>
                      <w:rFonts w:ascii="Times New Roman" w:eastAsiaTheme="minorHAnsi" w:hAnsi="Times New Roman" w:cs="Times New Roman"/>
                      <w:b w:val="0"/>
                      <w:bCs w:val="0"/>
                      <w:lang w:eastAsia="en-US"/>
                    </w:rPr>
                  </w:pPr>
                  <w:r w:rsidRPr="00994CFA">
                    <w:rPr>
                      <w:rFonts w:ascii="Times New Roman" w:eastAsiaTheme="minorHAnsi" w:hAnsi="Times New Roman" w:cs="Times New Roman"/>
                      <w:b w:val="0"/>
                      <w:bCs w:val="0"/>
                      <w:lang w:eastAsia="en-US"/>
                    </w:rPr>
                    <w:t>59,9</w:t>
                  </w:r>
                </w:p>
              </w:tc>
              <w:tc>
                <w:tcPr>
                  <w:tcW w:w="1819" w:type="dxa"/>
                  <w:tcBorders>
                    <w:bottom w:val="single" w:sz="4" w:space="0" w:color="auto"/>
                  </w:tcBorders>
                  <w:vAlign w:val="center"/>
                </w:tcPr>
                <w:p w14:paraId="55EB3074" w14:textId="5A22D709" w:rsidR="00E5300D" w:rsidRPr="00994CFA" w:rsidRDefault="00E5300D" w:rsidP="00E5300D">
                  <w:pPr>
                    <w:pStyle w:val="ConsPlusTitle"/>
                    <w:jc w:val="center"/>
                    <w:rPr>
                      <w:rFonts w:ascii="Times New Roman" w:hAnsi="Times New Roman" w:cs="Times New Roman"/>
                      <w:b w:val="0"/>
                    </w:rPr>
                  </w:pPr>
                  <w:r w:rsidRPr="00994CFA">
                    <w:rPr>
                      <w:rFonts w:ascii="Times New Roman" w:hAnsi="Times New Roman" w:cs="Times New Roman"/>
                      <w:b w:val="0"/>
                    </w:rPr>
                    <w:t>7 188</w:t>
                  </w:r>
                </w:p>
              </w:tc>
            </w:tr>
            <w:tr w:rsidR="00DB4B8F" w:rsidRPr="00994CFA" w14:paraId="0E7693FA" w14:textId="77777777" w:rsidTr="00DB4B8F">
              <w:trPr>
                <w:trHeight w:val="539"/>
              </w:trPr>
              <w:tc>
                <w:tcPr>
                  <w:tcW w:w="540" w:type="dxa"/>
                  <w:vAlign w:val="center"/>
                </w:tcPr>
                <w:p w14:paraId="04D2FDF7" w14:textId="77777777" w:rsidR="00A25FF0" w:rsidRPr="00994CFA" w:rsidRDefault="00A25FF0" w:rsidP="00524121">
                  <w:pPr>
                    <w:pStyle w:val="ConsPlusTitle"/>
                    <w:jc w:val="center"/>
                    <w:rPr>
                      <w:rFonts w:ascii="Times New Roman" w:hAnsi="Times New Roman" w:cs="Times New Roman"/>
                      <w:b w:val="0"/>
                    </w:rPr>
                  </w:pPr>
                </w:p>
              </w:tc>
              <w:tc>
                <w:tcPr>
                  <w:tcW w:w="2195" w:type="dxa"/>
                  <w:vAlign w:val="center"/>
                </w:tcPr>
                <w:p w14:paraId="2D658E3A" w14:textId="77777777" w:rsidR="00A25FF0" w:rsidRPr="00994CFA" w:rsidRDefault="00A25FF0" w:rsidP="00524121">
                  <w:pPr>
                    <w:pStyle w:val="ConsPlusTitle"/>
                    <w:rPr>
                      <w:rFonts w:ascii="Times New Roman" w:hAnsi="Times New Roman" w:cs="Times New Roman"/>
                      <w:b w:val="0"/>
                    </w:rPr>
                  </w:pPr>
                  <w:r w:rsidRPr="00994CFA">
                    <w:rPr>
                      <w:rFonts w:ascii="Times New Roman" w:hAnsi="Times New Roman" w:cs="Times New Roman"/>
                    </w:rPr>
                    <w:t>Начальная (максимальная) цена контракта</w:t>
                  </w:r>
                </w:p>
              </w:tc>
              <w:tc>
                <w:tcPr>
                  <w:tcW w:w="5151" w:type="dxa"/>
                  <w:gridSpan w:val="3"/>
                  <w:tcBorders>
                    <w:top w:val="single" w:sz="4" w:space="0" w:color="auto"/>
                  </w:tcBorders>
                </w:tcPr>
                <w:p w14:paraId="2C0E01F7" w14:textId="77777777" w:rsidR="00A25FF0" w:rsidRPr="00994CFA" w:rsidRDefault="00A25FF0" w:rsidP="00524121">
                  <w:pPr>
                    <w:pStyle w:val="ConsPlusTitle"/>
                    <w:rPr>
                      <w:rFonts w:ascii="Times New Roman" w:hAnsi="Times New Roman" w:cs="Times New Roman"/>
                      <w:b w:val="0"/>
                      <w:bCs w:val="0"/>
                    </w:rPr>
                  </w:pPr>
                  <w:r w:rsidRPr="00994CFA">
                    <w:rPr>
                      <w:rFonts w:ascii="Times New Roman" w:hAnsi="Times New Roman" w:cs="Times New Roman"/>
                      <w:b w:val="0"/>
                      <w:bCs w:val="0"/>
                    </w:rPr>
                    <w:t xml:space="preserve">ИТОГО:  </w:t>
                  </w:r>
                </w:p>
              </w:tc>
              <w:tc>
                <w:tcPr>
                  <w:tcW w:w="1819" w:type="dxa"/>
                  <w:tcBorders>
                    <w:top w:val="single" w:sz="4" w:space="0" w:color="auto"/>
                  </w:tcBorders>
                </w:tcPr>
                <w:p w14:paraId="306E31BB" w14:textId="45AACFB8" w:rsidR="00A25FF0" w:rsidRPr="00994CFA" w:rsidRDefault="00A25FF0">
                  <w:pPr>
                    <w:pStyle w:val="ConsPlusTitle"/>
                    <w:jc w:val="center"/>
                    <w:rPr>
                      <w:rFonts w:ascii="Times New Roman" w:hAnsi="Times New Roman" w:cs="Times New Roman"/>
                    </w:rPr>
                  </w:pPr>
                  <w:r w:rsidRPr="00994CFA">
                    <w:rPr>
                      <w:rFonts w:ascii="Times New Roman" w:hAnsi="Times New Roman" w:cs="Times New Roman"/>
                    </w:rPr>
                    <w:t xml:space="preserve">2 </w:t>
                  </w:r>
                  <w:r w:rsidR="00651A3F" w:rsidRPr="00994CFA">
                    <w:rPr>
                      <w:rFonts w:ascii="Times New Roman" w:hAnsi="Times New Roman" w:cs="Times New Roman"/>
                    </w:rPr>
                    <w:t>500</w:t>
                  </w:r>
                  <w:r w:rsidRPr="00994CFA">
                    <w:rPr>
                      <w:rFonts w:ascii="Times New Roman" w:hAnsi="Times New Roman" w:cs="Times New Roman"/>
                    </w:rPr>
                    <w:t xml:space="preserve"> </w:t>
                  </w:r>
                  <w:r w:rsidR="00651A3F" w:rsidRPr="00994CFA">
                    <w:rPr>
                      <w:rFonts w:ascii="Times New Roman" w:hAnsi="Times New Roman" w:cs="Times New Roman"/>
                    </w:rPr>
                    <w:t>000</w:t>
                  </w:r>
                  <w:r w:rsidRPr="00994CFA">
                    <w:rPr>
                      <w:rFonts w:ascii="Times New Roman" w:hAnsi="Times New Roman" w:cs="Times New Roman"/>
                    </w:rPr>
                    <w:t>,00</w:t>
                  </w:r>
                </w:p>
              </w:tc>
            </w:tr>
            <w:bookmarkEnd w:id="5"/>
          </w:tbl>
          <w:p w14:paraId="40FF3D1B"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p>
        </w:tc>
      </w:tr>
      <w:bookmarkEnd w:id="3"/>
      <w:tr w:rsidR="00DB4B8F" w:rsidRPr="00994CFA" w14:paraId="30D0B97F" w14:textId="77777777" w:rsidTr="00524121">
        <w:tc>
          <w:tcPr>
            <w:tcW w:w="828" w:type="dxa"/>
          </w:tcPr>
          <w:p w14:paraId="6E5D8079"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lastRenderedPageBreak/>
              <w:t>2.</w:t>
            </w:r>
          </w:p>
        </w:tc>
        <w:tc>
          <w:tcPr>
            <w:tcW w:w="4150" w:type="dxa"/>
          </w:tcPr>
          <w:p w14:paraId="141698DF"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716" w:type="dxa"/>
            <w:vAlign w:val="center"/>
          </w:tcPr>
          <w:p w14:paraId="41F360AE" w14:textId="77777777" w:rsidR="001B6D4E" w:rsidRPr="00994CFA" w:rsidRDefault="001B6D4E" w:rsidP="0082397B">
            <w:pPr>
              <w:pStyle w:val="ConsPlusTitle"/>
              <w:spacing w:after="100" w:afterAutospacing="1" w:line="240" w:lineRule="atLeast"/>
              <w:contextualSpacing/>
              <w:rPr>
                <w:rFonts w:ascii="Times New Roman" w:hAnsi="Times New Roman" w:cs="Times New Roman"/>
                <w:b w:val="0"/>
              </w:rPr>
            </w:pPr>
            <w:r w:rsidRPr="00994CFA">
              <w:rPr>
                <w:rFonts w:ascii="Times New Roman" w:hAnsi="Times New Roman" w:cs="Times New Roman"/>
                <w:b w:val="0"/>
              </w:rPr>
              <w:t>Не требуется</w:t>
            </w:r>
          </w:p>
        </w:tc>
      </w:tr>
      <w:tr w:rsidR="00DB4B8F" w:rsidRPr="00994CFA" w14:paraId="1B705E01" w14:textId="77777777" w:rsidTr="00524121">
        <w:tc>
          <w:tcPr>
            <w:tcW w:w="828" w:type="dxa"/>
          </w:tcPr>
          <w:p w14:paraId="5268FF2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3.</w:t>
            </w:r>
          </w:p>
        </w:tc>
        <w:tc>
          <w:tcPr>
            <w:tcW w:w="4150" w:type="dxa"/>
          </w:tcPr>
          <w:p w14:paraId="21112F9F" w14:textId="77777777" w:rsidR="001B6D4E" w:rsidRPr="00994CFA" w:rsidRDefault="001B6D4E" w:rsidP="0082397B">
            <w:pPr>
              <w:spacing w:after="100" w:afterAutospacing="1" w:line="240" w:lineRule="atLeast"/>
              <w:contextualSpacing/>
              <w:rPr>
                <w:rFonts w:ascii="Times New Roman" w:hAnsi="Times New Roman" w:cs="Times New Roman"/>
                <w:b/>
                <w:sz w:val="24"/>
                <w:szCs w:val="24"/>
              </w:rPr>
            </w:pPr>
            <w:r w:rsidRPr="00994CFA">
              <w:rPr>
                <w:rFonts w:ascii="Times New Roman" w:hAnsi="Times New Roman" w:cs="Times New Roman"/>
                <w:b/>
                <w:sz w:val="24"/>
                <w:szCs w:val="24"/>
              </w:rPr>
              <w:t>Дополнительные требования к предмету (объекту) закупки</w:t>
            </w:r>
          </w:p>
        </w:tc>
        <w:tc>
          <w:tcPr>
            <w:tcW w:w="10716" w:type="dxa"/>
            <w:vAlign w:val="center"/>
          </w:tcPr>
          <w:p w14:paraId="2B5C9FEF" w14:textId="77777777" w:rsidR="001B6D4E" w:rsidRPr="00994CFA" w:rsidRDefault="001B6D4E" w:rsidP="0082397B">
            <w:pPr>
              <w:pStyle w:val="ConsPlusTitle"/>
              <w:spacing w:after="100" w:afterAutospacing="1" w:line="240" w:lineRule="atLeast"/>
              <w:contextualSpacing/>
              <w:jc w:val="both"/>
              <w:rPr>
                <w:rFonts w:ascii="Times New Roman" w:hAnsi="Times New Roman" w:cs="Times New Roman"/>
              </w:rPr>
            </w:pPr>
            <w:r w:rsidRPr="00994CFA">
              <w:rPr>
                <w:rFonts w:ascii="Times New Roman" w:hAnsi="Times New Roman" w:cs="Times New Roman"/>
              </w:rPr>
              <w:t>-</w:t>
            </w:r>
          </w:p>
        </w:tc>
      </w:tr>
      <w:tr w:rsidR="00DB4B8F" w:rsidRPr="00994CFA" w14:paraId="542D6871" w14:textId="77777777" w:rsidTr="00524121">
        <w:tc>
          <w:tcPr>
            <w:tcW w:w="828" w:type="dxa"/>
          </w:tcPr>
          <w:p w14:paraId="40D31F7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4.</w:t>
            </w:r>
          </w:p>
        </w:tc>
        <w:tc>
          <w:tcPr>
            <w:tcW w:w="4150" w:type="dxa"/>
          </w:tcPr>
          <w:p w14:paraId="7E6AB633"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716" w:type="dxa"/>
          </w:tcPr>
          <w:p w14:paraId="5EDCB58A"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DB4B8F" w:rsidRPr="00994CFA" w14:paraId="652D47D4" w14:textId="77777777" w:rsidTr="00524121">
        <w:tc>
          <w:tcPr>
            <w:tcW w:w="828" w:type="dxa"/>
          </w:tcPr>
          <w:p w14:paraId="6D0C93C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168F6776"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tcPr>
          <w:p w14:paraId="1680C5B4"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r>
      <w:tr w:rsidR="00DB4B8F" w:rsidRPr="00994CFA" w14:paraId="5A780717" w14:textId="77777777" w:rsidTr="00524121">
        <w:tc>
          <w:tcPr>
            <w:tcW w:w="828" w:type="dxa"/>
          </w:tcPr>
          <w:p w14:paraId="15298E1F"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763E09A2"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6. Преимущества, требования к участникам закупки</w:t>
            </w:r>
          </w:p>
        </w:tc>
        <w:tc>
          <w:tcPr>
            <w:tcW w:w="10716" w:type="dxa"/>
          </w:tcPr>
          <w:p w14:paraId="45048BE7"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6. Преимущества, требования к участникам закупки</w:t>
            </w:r>
          </w:p>
        </w:tc>
      </w:tr>
      <w:tr w:rsidR="00DB4B8F" w:rsidRPr="00994CFA" w14:paraId="123E545D" w14:textId="77777777" w:rsidTr="00524121">
        <w:tc>
          <w:tcPr>
            <w:tcW w:w="828" w:type="dxa"/>
          </w:tcPr>
          <w:p w14:paraId="49B4E5F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3BE6B15C"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716" w:type="dxa"/>
          </w:tcPr>
          <w:p w14:paraId="1C2EE998"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EC43785" w14:textId="67AB4BC6"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а) учреждениям и организациям уголовно-исполнительной системы;</w:t>
            </w:r>
          </w:p>
          <w:p w14:paraId="5892D836"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б) организациям, применяющим труд инвалидов;</w:t>
            </w:r>
          </w:p>
          <w:p w14:paraId="147D62DE"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в) отечественным производителям;</w:t>
            </w:r>
          </w:p>
          <w:p w14:paraId="29468A8F"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г) отечественным импортерам.</w:t>
            </w:r>
          </w:p>
        </w:tc>
      </w:tr>
      <w:tr w:rsidR="00DB4B8F" w:rsidRPr="00994CFA" w14:paraId="75A7BE34" w14:textId="77777777" w:rsidTr="00524121">
        <w:tc>
          <w:tcPr>
            <w:tcW w:w="828" w:type="dxa"/>
          </w:tcPr>
          <w:p w14:paraId="7C37210A"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lastRenderedPageBreak/>
              <w:t>2.</w:t>
            </w:r>
          </w:p>
        </w:tc>
        <w:tc>
          <w:tcPr>
            <w:tcW w:w="4150" w:type="dxa"/>
          </w:tcPr>
          <w:p w14:paraId="69FB71BE"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Требования к участникам и перечень документов, которые должны быть представлены исчерпывающий перечень документов (в соответствии со статьей 21 Закона)</w:t>
            </w:r>
          </w:p>
        </w:tc>
        <w:tc>
          <w:tcPr>
            <w:tcW w:w="10716" w:type="dxa"/>
          </w:tcPr>
          <w:p w14:paraId="692F3196" w14:textId="1684CB5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Требования к Участникам закупки:</w:t>
            </w:r>
          </w:p>
          <w:p w14:paraId="528E39C2"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54AA164"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0B1E51F9"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53B6C5D"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3B8FA62"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1A6A7033"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05F0BE7"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58594F"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D6714FA"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669C848C"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994CFA">
              <w:rPr>
                <w:rFonts w:ascii="Times New Roman" w:hAnsi="Times New Roman" w:cs="Times New Roman"/>
                <w:sz w:val="24"/>
                <w:szCs w:val="24"/>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D95E4E0"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е)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7A1C13" w14:textId="77777777" w:rsidR="00862D96" w:rsidRPr="00994CFA" w:rsidRDefault="00862D96" w:rsidP="00862D96">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5AA11C4" w14:textId="5A483613" w:rsidR="001B6D4E" w:rsidRPr="00994CFA" w:rsidRDefault="001B6D4E"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524121" w:rsidRPr="00994CFA">
              <w:rPr>
                <w:rFonts w:ascii="Times New Roman" w:hAnsi="Times New Roman" w:cs="Times New Roman"/>
                <w:bCs/>
                <w:sz w:val="24"/>
                <w:szCs w:val="24"/>
              </w:rPr>
              <w:t>4</w:t>
            </w:r>
            <w:r w:rsidRPr="00994CFA">
              <w:rPr>
                <w:rFonts w:ascii="Times New Roman" w:hAnsi="Times New Roman" w:cs="Times New Roman"/>
                <w:bCs/>
                <w:sz w:val="24"/>
                <w:szCs w:val="24"/>
              </w:rPr>
              <w:t xml:space="preserve"> к Закупочной документации).</w:t>
            </w:r>
          </w:p>
          <w:p w14:paraId="587855B5" w14:textId="77777777" w:rsidR="001B6D4E" w:rsidRPr="00994CFA" w:rsidRDefault="001B6D4E" w:rsidP="0082397B">
            <w:pPr>
              <w:spacing w:after="100" w:afterAutospacing="1" w:line="240" w:lineRule="atLeast"/>
              <w:contextualSpacing/>
              <w:jc w:val="both"/>
              <w:rPr>
                <w:rFonts w:ascii="Times New Roman" w:hAnsi="Times New Roman" w:cs="Times New Roman"/>
                <w:sz w:val="24"/>
                <w:szCs w:val="24"/>
                <w:u w:val="single"/>
              </w:rPr>
            </w:pPr>
            <w:r w:rsidRPr="00994CFA">
              <w:rPr>
                <w:rFonts w:ascii="Times New Roman" w:hAnsi="Times New Roman" w:cs="Times New Roman"/>
                <w:sz w:val="24"/>
                <w:szCs w:val="24"/>
                <w:u w:val="single"/>
              </w:rPr>
              <w:t>Участником закупки должны быть представлены следующие документы:</w:t>
            </w:r>
          </w:p>
          <w:p w14:paraId="2BCE23A9"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1E3AD866"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28C77E7"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в) копии учредительных документов участника закупки (для юридического лица);</w:t>
            </w:r>
          </w:p>
          <w:p w14:paraId="71E0B141"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FD10BC"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E77DB88"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1) предложение о цене контракта (лота № ______): _______________;</w:t>
            </w:r>
          </w:p>
          <w:p w14:paraId="472DC513"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1EE4D7B"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3) наименование производителя и страны происхождения товара;</w:t>
            </w:r>
          </w:p>
          <w:p w14:paraId="6E1F50E1"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426EC8D7" w14:textId="3967E6DB" w:rsidR="00EF3816" w:rsidRPr="00994CFA" w:rsidRDefault="00524121" w:rsidP="00524121">
            <w:pPr>
              <w:jc w:val="both"/>
              <w:rPr>
                <w:rFonts w:ascii="Times New Roman" w:hAnsi="Times New Roman" w:cs="Times New Roman"/>
                <w:sz w:val="24"/>
                <w:szCs w:val="24"/>
              </w:rPr>
            </w:pPr>
            <w:r w:rsidRPr="00994CFA">
              <w:rPr>
                <w:rFonts w:ascii="Times New Roman" w:hAnsi="Times New Roman" w:cs="Times New Roman"/>
                <w:sz w:val="24"/>
                <w:szCs w:val="24"/>
              </w:rPr>
              <w:t>5</w:t>
            </w:r>
            <w:r w:rsidR="00EF3816" w:rsidRPr="00994CFA">
              <w:rPr>
                <w:rFonts w:ascii="Times New Roman" w:hAnsi="Times New Roman" w:cs="Times New Roman"/>
                <w:sz w:val="24"/>
                <w:szCs w:val="24"/>
              </w:rPr>
              <w:t xml:space="preserve">)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2F1BB8BF"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58B4CA7" w14:textId="77777777" w:rsidR="00EF3816" w:rsidRPr="00994CFA" w:rsidRDefault="00EF3816" w:rsidP="00524121">
            <w:pPr>
              <w:jc w:val="both"/>
              <w:rPr>
                <w:rFonts w:ascii="Times New Roman" w:hAnsi="Times New Roman" w:cs="Times New Roman"/>
                <w:sz w:val="24"/>
                <w:szCs w:val="24"/>
              </w:rPr>
            </w:pPr>
            <w:r w:rsidRPr="00994CFA">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5C0897A1" w14:textId="77777777" w:rsidR="00EF3816" w:rsidRPr="00994CFA" w:rsidRDefault="00EF3816" w:rsidP="00524121">
            <w:pPr>
              <w:jc w:val="both"/>
              <w:rPr>
                <w:rFonts w:ascii="Times New Roman" w:hAnsi="Times New Roman" w:cs="Times New Roman"/>
                <w:sz w:val="24"/>
                <w:szCs w:val="24"/>
                <w:lang w:bidi="ru-RU"/>
              </w:rPr>
            </w:pPr>
            <w:r w:rsidRPr="00994CFA">
              <w:rPr>
                <w:rFonts w:ascii="Times New Roman" w:hAnsi="Times New Roman" w:cs="Times New Roman"/>
                <w:sz w:val="24"/>
                <w:szCs w:val="24"/>
              </w:rPr>
              <w:t xml:space="preserve">з) </w:t>
            </w:r>
            <w:r w:rsidRPr="00994CFA">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0ADEA15" w14:textId="77777777" w:rsidR="00EF3816" w:rsidRPr="00994CFA" w:rsidRDefault="00EF3816" w:rsidP="00524121">
            <w:pPr>
              <w:jc w:val="both"/>
              <w:rPr>
                <w:rFonts w:ascii="Times New Roman" w:hAnsi="Times New Roman" w:cs="Times New Roman"/>
                <w:sz w:val="24"/>
                <w:szCs w:val="24"/>
                <w:lang w:bidi="ru-RU"/>
              </w:rPr>
            </w:pPr>
            <w:r w:rsidRPr="00994CFA">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3D014B04" w14:textId="40831E93" w:rsidR="001B6D4E" w:rsidRPr="00994CFA" w:rsidRDefault="00EF3816" w:rsidP="0082397B">
            <w:pPr>
              <w:spacing w:after="100" w:afterAutospacing="1" w:line="240" w:lineRule="atLeast"/>
              <w:contextualSpacing/>
              <w:jc w:val="both"/>
              <w:rPr>
                <w:rFonts w:ascii="Times New Roman" w:hAnsi="Times New Roman" w:cs="Times New Roman"/>
                <w:sz w:val="24"/>
                <w:szCs w:val="24"/>
              </w:rPr>
            </w:pPr>
            <w:r w:rsidRPr="00994CFA">
              <w:rPr>
                <w:rFonts w:ascii="Times New Roman" w:hAnsi="Times New Roman" w:cs="Times New Roman"/>
                <w:sz w:val="24"/>
                <w:szCs w:val="24"/>
              </w:rPr>
              <w:t xml:space="preserve">            </w:t>
            </w:r>
            <w:r w:rsidR="001B6D4E" w:rsidRPr="00994CFA">
              <w:rPr>
                <w:rFonts w:ascii="Times New Roman" w:hAnsi="Times New Roman" w:cs="Times New Roman"/>
                <w:sz w:val="24"/>
                <w:szCs w:val="24"/>
              </w:rPr>
              <w:t xml:space="preserve">Форма заявки на участие в закупке приведена в Приложении № </w:t>
            </w:r>
            <w:r w:rsidR="00524121" w:rsidRPr="00994CFA">
              <w:rPr>
                <w:rFonts w:ascii="Times New Roman" w:hAnsi="Times New Roman" w:cs="Times New Roman"/>
                <w:sz w:val="24"/>
                <w:szCs w:val="24"/>
              </w:rPr>
              <w:t>3</w:t>
            </w:r>
            <w:r w:rsidR="001B6D4E" w:rsidRPr="00994CFA">
              <w:rPr>
                <w:rFonts w:ascii="Times New Roman" w:hAnsi="Times New Roman" w:cs="Times New Roman"/>
                <w:sz w:val="24"/>
                <w:szCs w:val="24"/>
              </w:rPr>
              <w:t xml:space="preserve"> к Закупочной документации.</w:t>
            </w:r>
          </w:p>
        </w:tc>
      </w:tr>
      <w:tr w:rsidR="00DB4B8F" w:rsidRPr="00994CFA" w14:paraId="57E997CF" w14:textId="77777777" w:rsidTr="00524121">
        <w:trPr>
          <w:trHeight w:val="692"/>
        </w:trPr>
        <w:tc>
          <w:tcPr>
            <w:tcW w:w="828" w:type="dxa"/>
          </w:tcPr>
          <w:p w14:paraId="3F38C45B"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lastRenderedPageBreak/>
              <w:t>3.</w:t>
            </w:r>
          </w:p>
        </w:tc>
        <w:tc>
          <w:tcPr>
            <w:tcW w:w="4150" w:type="dxa"/>
          </w:tcPr>
          <w:p w14:paraId="7FD1AD73"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716" w:type="dxa"/>
          </w:tcPr>
          <w:p w14:paraId="2345F8AA" w14:textId="77777777" w:rsidR="00524121" w:rsidRPr="00994CFA" w:rsidRDefault="00524121" w:rsidP="00524121">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За неисполнение либо ненадлежащее исполнение Сторонами своих обязательств, предусмотренных Контрактом, Стороны несут ответственность в соответствии с Контрактом и действующим законодательством Приднестровской Молдавской Республики. </w:t>
            </w:r>
          </w:p>
          <w:p w14:paraId="4E615917" w14:textId="77777777" w:rsidR="00524121" w:rsidRPr="00994CFA" w:rsidRDefault="00524121" w:rsidP="00524121">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Подрядчик по Контракту несет ответственность в соответствии с действующим законодательством Приднестровской Молдавской Республики:</w:t>
            </w:r>
          </w:p>
          <w:p w14:paraId="07A39E33" w14:textId="77777777" w:rsidR="00524121" w:rsidRPr="00994CFA" w:rsidRDefault="00524121" w:rsidP="00524121">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За несоблюдение качества Работ, ненадлежащее их выполнение, включая недостатки, обнаруженные впоследствии их выполнения в пределах гарантийного срока.</w:t>
            </w:r>
          </w:p>
          <w:p w14:paraId="2AF8D203" w14:textId="77777777" w:rsidR="00524121" w:rsidRPr="00994CFA" w:rsidRDefault="00524121" w:rsidP="00524121">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по Акту приема-передачи материалов и Объекта Заказчика.</w:t>
            </w:r>
          </w:p>
          <w:p w14:paraId="269D7B82" w14:textId="77777777" w:rsidR="00524121" w:rsidRPr="00994CFA" w:rsidRDefault="00524121" w:rsidP="00524121">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За нарушение сроков исполнения обязательств по Контракту, в том числе сроков выполнения Работ, согласованных сроков для устранения недостатков Подрядчик уплачивает Заказчику неустойку (пеню) </w:t>
            </w:r>
            <w:r w:rsidRPr="00994CFA">
              <w:rPr>
                <w:rFonts w:ascii="Times New Roman" w:eastAsia="Calibri" w:hAnsi="Times New Roman" w:cs="Times New Roman"/>
                <w:sz w:val="24"/>
                <w:szCs w:val="24"/>
              </w:rPr>
              <w:lastRenderedPageBreak/>
              <w:t>в размере 0,05 % от стоимости неисполненного обязательства за каждый день просрочки до полного исполнения обязательства. 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Контрактом неустойки за нарушения сроков исполнения обязательств по Контракту.</w:t>
            </w:r>
          </w:p>
          <w:p w14:paraId="18CBA79B" w14:textId="14975FF9" w:rsidR="001B6D4E" w:rsidRPr="00994CFA" w:rsidRDefault="00524121" w:rsidP="00524121">
            <w:pPr>
              <w:spacing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tc>
      </w:tr>
      <w:tr w:rsidR="00DB4B8F" w:rsidRPr="00994CFA" w14:paraId="5A2581DE" w14:textId="77777777" w:rsidTr="00524121">
        <w:tc>
          <w:tcPr>
            <w:tcW w:w="828" w:type="dxa"/>
          </w:tcPr>
          <w:p w14:paraId="3771CA60"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lastRenderedPageBreak/>
              <w:t>4.</w:t>
            </w:r>
          </w:p>
        </w:tc>
        <w:tc>
          <w:tcPr>
            <w:tcW w:w="4150" w:type="dxa"/>
          </w:tcPr>
          <w:p w14:paraId="236D871D" w14:textId="77777777" w:rsidR="001B6D4E" w:rsidRPr="00994CFA" w:rsidRDefault="001B6D4E" w:rsidP="0082397B">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716" w:type="dxa"/>
          </w:tcPr>
          <w:p w14:paraId="7A25FD3F" w14:textId="77777777" w:rsidR="00524121" w:rsidRPr="00994CFA" w:rsidRDefault="00524121" w:rsidP="00524121">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bookmarkStart w:id="6" w:name="_Hlk194658818"/>
            <w:r w:rsidRPr="00994CFA">
              <w:rPr>
                <w:rFonts w:ascii="Times New Roman" w:eastAsia="Times New Roman" w:hAnsi="Times New Roman" w:cs="Times New Roman"/>
                <w:bCs/>
                <w:iCs/>
                <w:sz w:val="24"/>
                <w:szCs w:val="24"/>
                <w:lang w:eastAsia="ru-RU"/>
              </w:rPr>
              <w:t>Срок гарантии на выполняемые работы устанавливаются продолжительностью 1 (один) год с момента подписания Акта выполненных работ, за исключением преднамеренного повреждения объекта со стороны третьих лиц.</w:t>
            </w:r>
          </w:p>
          <w:p w14:paraId="013E9D4F" w14:textId="1E715C1D" w:rsidR="001B6D4E" w:rsidRPr="00994CFA" w:rsidRDefault="00524121" w:rsidP="00524121">
            <w:pPr>
              <w:tabs>
                <w:tab w:val="left" w:pos="1276"/>
              </w:tabs>
              <w:spacing w:after="100" w:afterAutospacing="1" w:line="240" w:lineRule="atLeast"/>
              <w:contextualSpacing/>
              <w:jc w:val="both"/>
              <w:rPr>
                <w:rFonts w:ascii="Times New Roman" w:eastAsia="Times New Roman" w:hAnsi="Times New Roman" w:cs="Times New Roman"/>
                <w:bCs/>
                <w:iCs/>
                <w:sz w:val="24"/>
                <w:szCs w:val="24"/>
                <w:lang w:eastAsia="ru-RU"/>
              </w:rPr>
            </w:pPr>
            <w:r w:rsidRPr="00994CFA">
              <w:rPr>
                <w:rFonts w:ascii="Times New Roman" w:eastAsia="Times New Roman" w:hAnsi="Times New Roman" w:cs="Times New Roman"/>
                <w:bCs/>
                <w:iCs/>
                <w:sz w:val="24"/>
                <w:szCs w:val="24"/>
                <w:lang w:eastAsia="ru-RU"/>
              </w:rPr>
              <w:t>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r w:rsidR="005D0273" w:rsidRPr="00994CFA">
              <w:rPr>
                <w:rFonts w:ascii="Times New Roman" w:eastAsia="Times New Roman" w:hAnsi="Times New Roman" w:cs="Times New Roman"/>
                <w:bCs/>
                <w:iCs/>
                <w:sz w:val="24"/>
                <w:szCs w:val="24"/>
                <w:lang w:eastAsia="ru-RU"/>
              </w:rPr>
              <w:t>.</w:t>
            </w:r>
            <w:bookmarkEnd w:id="6"/>
          </w:p>
        </w:tc>
      </w:tr>
      <w:tr w:rsidR="00DB4B8F" w:rsidRPr="00994CFA" w14:paraId="784E6456" w14:textId="77777777" w:rsidTr="00524121">
        <w:tc>
          <w:tcPr>
            <w:tcW w:w="828" w:type="dxa"/>
          </w:tcPr>
          <w:p w14:paraId="6BF3F4E5"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0906D2EE"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7. Условия контракта</w:t>
            </w:r>
          </w:p>
        </w:tc>
        <w:tc>
          <w:tcPr>
            <w:tcW w:w="10716" w:type="dxa"/>
          </w:tcPr>
          <w:p w14:paraId="65D6B0ED"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7. Условия контракта</w:t>
            </w:r>
          </w:p>
        </w:tc>
      </w:tr>
      <w:tr w:rsidR="00DB4B8F" w:rsidRPr="00994CFA" w14:paraId="3BC254BA" w14:textId="77777777" w:rsidTr="00524121">
        <w:tc>
          <w:tcPr>
            <w:tcW w:w="828" w:type="dxa"/>
          </w:tcPr>
          <w:p w14:paraId="726C3B30"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4150" w:type="dxa"/>
          </w:tcPr>
          <w:p w14:paraId="3D279BB2" w14:textId="77777777" w:rsidR="001B6D4E" w:rsidRPr="00994CFA" w:rsidRDefault="001B6D4E" w:rsidP="0082397B">
            <w:pPr>
              <w:spacing w:after="100" w:afterAutospacing="1" w:line="240" w:lineRule="atLeast"/>
              <w:contextualSpacing/>
              <w:jc w:val="center"/>
              <w:rPr>
                <w:rFonts w:ascii="Times New Roman" w:hAnsi="Times New Roman" w:cs="Times New Roman"/>
                <w:sz w:val="24"/>
                <w:szCs w:val="24"/>
              </w:rPr>
            </w:pPr>
          </w:p>
        </w:tc>
        <w:tc>
          <w:tcPr>
            <w:tcW w:w="10716" w:type="dxa"/>
          </w:tcPr>
          <w:p w14:paraId="4F584AC5" w14:textId="744FC74C" w:rsidR="001B30C9" w:rsidRPr="00994CFA" w:rsidRDefault="001B6D4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 xml:space="preserve">Условия контракта – согласно проектам Контрактов (по Лоту № 1 - Приложение № 2 к настоящей Закупочной документации, по Лоту № 2 </w:t>
            </w:r>
            <w:r w:rsidR="001B30C9" w:rsidRPr="00994CFA">
              <w:rPr>
                <w:rFonts w:ascii="Times New Roman" w:eastAsia="Times New Roman" w:hAnsi="Times New Roman" w:cs="Times New Roman"/>
                <w:sz w:val="24"/>
                <w:szCs w:val="24"/>
                <w:lang w:eastAsia="ru-RU"/>
              </w:rPr>
              <w:t>–</w:t>
            </w:r>
            <w:r w:rsidRPr="00994CFA">
              <w:rPr>
                <w:rFonts w:ascii="Times New Roman" w:eastAsia="Times New Roman" w:hAnsi="Times New Roman" w:cs="Times New Roman"/>
                <w:sz w:val="24"/>
                <w:szCs w:val="24"/>
                <w:lang w:eastAsia="ru-RU"/>
              </w:rPr>
              <w:t xml:space="preserve"> </w:t>
            </w:r>
          </w:p>
          <w:p w14:paraId="3F8DDE3F" w14:textId="77777777" w:rsidR="001B30C9" w:rsidRPr="00994CFA" w:rsidRDefault="001B30C9"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p>
          <w:p w14:paraId="338CCDDD" w14:textId="339D95F0" w:rsidR="001B6D4E" w:rsidRPr="00994CFA" w:rsidRDefault="001B6D4E" w:rsidP="0082397B">
            <w:pPr>
              <w:shd w:val="clear" w:color="auto" w:fill="FFFFFF"/>
              <w:spacing w:after="100" w:afterAutospacing="1" w:line="240" w:lineRule="atLeast"/>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Приложение № 3 к настоящей Закупочной документации к настоящей Закупочной документации).</w:t>
            </w:r>
          </w:p>
        </w:tc>
      </w:tr>
      <w:tr w:rsidR="00DB4B8F" w:rsidRPr="00994CFA" w14:paraId="75AED8CC" w14:textId="77777777" w:rsidTr="00524121">
        <w:tc>
          <w:tcPr>
            <w:tcW w:w="828" w:type="dxa"/>
          </w:tcPr>
          <w:p w14:paraId="29393B50" w14:textId="77777777" w:rsidR="00524121" w:rsidRPr="00994CFA" w:rsidRDefault="00524121" w:rsidP="00524121">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1.</w:t>
            </w:r>
          </w:p>
        </w:tc>
        <w:tc>
          <w:tcPr>
            <w:tcW w:w="4150" w:type="dxa"/>
          </w:tcPr>
          <w:p w14:paraId="13A53A71" w14:textId="77777777" w:rsidR="00524121" w:rsidRPr="00994CFA" w:rsidRDefault="00524121" w:rsidP="00524121">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716" w:type="dxa"/>
          </w:tcPr>
          <w:p w14:paraId="629C9E4D" w14:textId="77777777" w:rsidR="00524121" w:rsidRPr="00994CFA" w:rsidRDefault="00524121" w:rsidP="00524121">
            <w:pPr>
              <w:jc w:val="both"/>
              <w:rPr>
                <w:rFonts w:ascii="Times New Roman" w:eastAsia="Times New Roman" w:hAnsi="Times New Roman" w:cs="Times New Roman"/>
                <w:sz w:val="24"/>
                <w:szCs w:val="24"/>
                <w:lang w:eastAsia="ru-RU"/>
              </w:rPr>
            </w:pPr>
            <w:bookmarkStart w:id="7" w:name="_Hlk194658889"/>
            <w:r w:rsidRPr="00994CFA">
              <w:rPr>
                <w:rFonts w:ascii="Times New Roman" w:eastAsia="Times New Roman" w:hAnsi="Times New Roman" w:cs="Times New Roman"/>
                <w:bCs/>
                <w:sz w:val="24"/>
                <w:szCs w:val="24"/>
                <w:lang w:eastAsia="ru-RU"/>
              </w:rPr>
              <w:t>Объекты ГУП «Водоснабжение и водоотведение»</w:t>
            </w:r>
          </w:p>
          <w:p w14:paraId="2D71E7B6" w14:textId="77777777" w:rsidR="00524121" w:rsidRPr="00994CFA" w:rsidRDefault="00524121" w:rsidP="00524121">
            <w:pPr>
              <w:contextualSpacing/>
              <w:jc w:val="both"/>
              <w:rPr>
                <w:rFonts w:ascii="Times New Roman" w:eastAsia="Times New Roman" w:hAnsi="Times New Roman" w:cs="Times New Roman"/>
                <w:sz w:val="24"/>
                <w:szCs w:val="24"/>
                <w:lang w:eastAsia="ru-RU"/>
              </w:rPr>
            </w:pPr>
            <w:r w:rsidRPr="00994CFA">
              <w:rPr>
                <w:rFonts w:ascii="Times New Roman" w:eastAsia="Times New Roman" w:hAnsi="Times New Roman" w:cs="Times New Roman"/>
                <w:sz w:val="24"/>
                <w:szCs w:val="24"/>
                <w:lang w:eastAsia="ru-RU"/>
              </w:rPr>
              <w:t>Основанием для начала выполнения работ является передача Акта приема-передачи Объекта от Заказчика Подрядчику под восстановление асфальтобетонного покрытия, подписанного обеими сторонами, при участии уполномоченных представителей. В Акте указываются: вид работ, адрес объекта, схема участка, на котором необходимо проведение работ с указанием размеров и привязки на местности, исполнительная схема, отражающая качество обратной засыпки, или дополнительно, в зависимости от объемов и состава работ, предоставляется Акт на скрытые работы.</w:t>
            </w:r>
          </w:p>
          <w:bookmarkEnd w:id="7"/>
          <w:p w14:paraId="633B5167" w14:textId="4E20FD27" w:rsidR="00524121" w:rsidRPr="00994CFA" w:rsidRDefault="00524121" w:rsidP="00524121">
            <w:pPr>
              <w:spacing w:after="100" w:afterAutospacing="1" w:line="240" w:lineRule="atLeast"/>
              <w:contextualSpacing/>
              <w:jc w:val="both"/>
              <w:rPr>
                <w:rFonts w:ascii="Times New Roman" w:hAnsi="Times New Roman" w:cs="Times New Roman"/>
                <w:sz w:val="24"/>
                <w:szCs w:val="24"/>
              </w:rPr>
            </w:pPr>
          </w:p>
        </w:tc>
      </w:tr>
      <w:tr w:rsidR="00524121" w:rsidRPr="00DB4B8F" w14:paraId="2441F42E" w14:textId="77777777" w:rsidTr="00524121">
        <w:tc>
          <w:tcPr>
            <w:tcW w:w="828" w:type="dxa"/>
          </w:tcPr>
          <w:p w14:paraId="4FBFF807" w14:textId="77777777" w:rsidR="00524121" w:rsidRPr="00994CFA" w:rsidRDefault="00524121" w:rsidP="00524121">
            <w:pPr>
              <w:spacing w:after="100" w:afterAutospacing="1" w:line="240" w:lineRule="atLeast"/>
              <w:contextualSpacing/>
              <w:jc w:val="center"/>
              <w:rPr>
                <w:rFonts w:ascii="Times New Roman" w:hAnsi="Times New Roman" w:cs="Times New Roman"/>
                <w:sz w:val="24"/>
                <w:szCs w:val="24"/>
              </w:rPr>
            </w:pPr>
            <w:r w:rsidRPr="00994CFA">
              <w:rPr>
                <w:rFonts w:ascii="Times New Roman" w:hAnsi="Times New Roman" w:cs="Times New Roman"/>
                <w:sz w:val="24"/>
                <w:szCs w:val="24"/>
              </w:rPr>
              <w:t>2.</w:t>
            </w:r>
          </w:p>
        </w:tc>
        <w:tc>
          <w:tcPr>
            <w:tcW w:w="4150" w:type="dxa"/>
          </w:tcPr>
          <w:p w14:paraId="129B105E" w14:textId="77777777" w:rsidR="00524121" w:rsidRPr="00994CFA" w:rsidRDefault="00524121" w:rsidP="00524121">
            <w:pPr>
              <w:spacing w:after="100" w:afterAutospacing="1" w:line="240" w:lineRule="atLeast"/>
              <w:contextualSpacing/>
              <w:rPr>
                <w:rFonts w:ascii="Times New Roman" w:hAnsi="Times New Roman" w:cs="Times New Roman"/>
                <w:sz w:val="24"/>
                <w:szCs w:val="24"/>
              </w:rPr>
            </w:pPr>
            <w:r w:rsidRPr="00994CFA">
              <w:rPr>
                <w:rFonts w:ascii="Times New Roman" w:hAnsi="Times New Roman" w:cs="Times New Roman"/>
                <w:sz w:val="24"/>
                <w:szCs w:val="24"/>
              </w:rPr>
              <w:t xml:space="preserve">Сроки поставки товара </w:t>
            </w:r>
          </w:p>
          <w:p w14:paraId="61CFA83C" w14:textId="77777777" w:rsidR="00524121" w:rsidRPr="00994CFA" w:rsidRDefault="00524121" w:rsidP="00524121">
            <w:pPr>
              <w:spacing w:after="100" w:afterAutospacing="1" w:line="240" w:lineRule="atLeast"/>
              <w:contextualSpacing/>
              <w:rPr>
                <w:rFonts w:ascii="Times New Roman" w:hAnsi="Times New Roman" w:cs="Times New Roman"/>
                <w:sz w:val="24"/>
                <w:szCs w:val="24"/>
              </w:rPr>
            </w:pPr>
          </w:p>
        </w:tc>
        <w:tc>
          <w:tcPr>
            <w:tcW w:w="10716" w:type="dxa"/>
          </w:tcPr>
          <w:p w14:paraId="3BD07F77" w14:textId="3192BA10" w:rsidR="00403924" w:rsidRPr="00994CFA" w:rsidRDefault="00403924" w:rsidP="00403924">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Подрядчик обязуется выполнять Работы в срок не более 30 (тридцати) календарных дней с момента составления и подписания Сторонами Акта приема-передачи Объекта под восстановление асфальтобетонного основания и покрытия.</w:t>
            </w:r>
          </w:p>
          <w:p w14:paraId="48B6DC8F" w14:textId="6789AFA8" w:rsidR="00403924" w:rsidRPr="00994CFA" w:rsidRDefault="00403924" w:rsidP="00403924">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lastRenderedPageBreak/>
              <w:t>Фактической датой окончания Работ по Объекту считается дата подписания Акта выполненных работ.</w:t>
            </w:r>
          </w:p>
          <w:p w14:paraId="2A383C1B" w14:textId="58069F0B" w:rsidR="00403924" w:rsidRPr="00994CFA" w:rsidRDefault="00403924" w:rsidP="00403924">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 xml:space="preserve">Увеличение сроков выполнения Работ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 </w:t>
            </w:r>
          </w:p>
          <w:p w14:paraId="4A66AFB3" w14:textId="1C484FBA" w:rsidR="00403924" w:rsidRPr="00DB4B8F" w:rsidRDefault="00403924" w:rsidP="00403924">
            <w:pPr>
              <w:spacing w:line="240" w:lineRule="atLeast"/>
              <w:contextualSpacing/>
              <w:jc w:val="both"/>
              <w:rPr>
                <w:rFonts w:ascii="Times New Roman" w:eastAsia="Calibri" w:hAnsi="Times New Roman" w:cs="Times New Roman"/>
                <w:sz w:val="24"/>
                <w:szCs w:val="24"/>
              </w:rPr>
            </w:pPr>
            <w:r w:rsidRPr="00994CFA">
              <w:rPr>
                <w:rFonts w:ascii="Times New Roman" w:eastAsia="Calibri" w:hAnsi="Times New Roman" w:cs="Times New Roman"/>
                <w:sz w:val="24"/>
                <w:szCs w:val="24"/>
              </w:rPr>
              <w:t>Общий срок выполнения Работ по заявкам Заказчика устанавливается с момента вступления настоящего Контракта в силу и по 31 декабря 2025 года.</w:t>
            </w:r>
          </w:p>
          <w:p w14:paraId="7675E793" w14:textId="415E3337" w:rsidR="00524121" w:rsidRPr="00DB4B8F" w:rsidRDefault="00524121" w:rsidP="00524121">
            <w:pPr>
              <w:tabs>
                <w:tab w:val="num" w:pos="1276"/>
                <w:tab w:val="left" w:pos="2977"/>
              </w:tabs>
              <w:spacing w:after="100" w:afterAutospacing="1" w:line="240" w:lineRule="atLeast"/>
              <w:contextualSpacing/>
              <w:jc w:val="both"/>
              <w:rPr>
                <w:rFonts w:ascii="Times New Roman" w:eastAsia="Times New Roman" w:hAnsi="Times New Roman" w:cs="Times New Roman"/>
                <w:sz w:val="24"/>
                <w:szCs w:val="24"/>
                <w:lang w:eastAsia="ru-RU"/>
              </w:rPr>
            </w:pPr>
          </w:p>
        </w:tc>
      </w:tr>
    </w:tbl>
    <w:p w14:paraId="0D50DF8A" w14:textId="77777777" w:rsidR="001B6D4E" w:rsidRPr="00DB4B8F" w:rsidRDefault="001B6D4E" w:rsidP="0082397B">
      <w:pPr>
        <w:spacing w:after="100" w:afterAutospacing="1" w:line="240" w:lineRule="atLeast"/>
        <w:contextualSpacing/>
        <w:jc w:val="both"/>
        <w:rPr>
          <w:rFonts w:ascii="Times New Roman" w:hAnsi="Times New Roman" w:cs="Times New Roman"/>
          <w:sz w:val="24"/>
          <w:szCs w:val="24"/>
        </w:rPr>
      </w:pPr>
    </w:p>
    <w:p w14:paraId="0F8DE149" w14:textId="77777777" w:rsidR="000C4EB0" w:rsidRPr="00DB4B8F" w:rsidRDefault="000C4EB0" w:rsidP="0082397B">
      <w:pPr>
        <w:tabs>
          <w:tab w:val="left" w:pos="3255"/>
        </w:tabs>
        <w:spacing w:after="100" w:afterAutospacing="1" w:line="240" w:lineRule="atLeast"/>
        <w:contextualSpacing/>
        <w:rPr>
          <w:rFonts w:ascii="Times New Roman" w:hAnsi="Times New Roman" w:cs="Times New Roman"/>
          <w:sz w:val="24"/>
          <w:szCs w:val="24"/>
        </w:rPr>
      </w:pPr>
    </w:p>
    <w:sectPr w:rsidR="000C4EB0" w:rsidRPr="00DB4B8F" w:rsidSect="001B6D4E">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89BD" w14:textId="77777777" w:rsidR="0033209A" w:rsidRDefault="0033209A" w:rsidP="00895096">
      <w:pPr>
        <w:spacing w:after="0" w:line="240" w:lineRule="auto"/>
      </w:pPr>
      <w:r>
        <w:separator/>
      </w:r>
    </w:p>
  </w:endnote>
  <w:endnote w:type="continuationSeparator" w:id="0">
    <w:p w14:paraId="15028D4A" w14:textId="77777777" w:rsidR="0033209A" w:rsidRDefault="0033209A"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F98F" w14:textId="77777777" w:rsidR="0033209A" w:rsidRDefault="0033209A" w:rsidP="00895096">
      <w:pPr>
        <w:spacing w:after="0" w:line="240" w:lineRule="auto"/>
      </w:pPr>
      <w:r>
        <w:separator/>
      </w:r>
    </w:p>
  </w:footnote>
  <w:footnote w:type="continuationSeparator" w:id="0">
    <w:p w14:paraId="254F53BE" w14:textId="77777777" w:rsidR="0033209A" w:rsidRDefault="0033209A"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B21" w14:textId="77777777" w:rsidR="00AD4107" w:rsidRDefault="00AD410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D4107" w:rsidRDefault="00AD410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AD4107" w:rsidRDefault="00AD410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461728810">
    <w:abstractNumId w:val="35"/>
  </w:num>
  <w:num w:numId="2" w16cid:durableId="2067483594">
    <w:abstractNumId w:val="44"/>
  </w:num>
  <w:num w:numId="3" w16cid:durableId="70660296">
    <w:abstractNumId w:val="1"/>
  </w:num>
  <w:num w:numId="4" w16cid:durableId="239026803">
    <w:abstractNumId w:val="5"/>
  </w:num>
  <w:num w:numId="5" w16cid:durableId="364067322">
    <w:abstractNumId w:val="45"/>
  </w:num>
  <w:num w:numId="6" w16cid:durableId="1300724799">
    <w:abstractNumId w:val="25"/>
  </w:num>
  <w:num w:numId="7" w16cid:durableId="1723364280">
    <w:abstractNumId w:val="21"/>
  </w:num>
  <w:num w:numId="8" w16cid:durableId="646780401">
    <w:abstractNumId w:val="15"/>
  </w:num>
  <w:num w:numId="9" w16cid:durableId="159584200">
    <w:abstractNumId w:val="14"/>
  </w:num>
  <w:num w:numId="10" w16cid:durableId="2029677500">
    <w:abstractNumId w:val="43"/>
  </w:num>
  <w:num w:numId="11" w16cid:durableId="1131485626">
    <w:abstractNumId w:val="39"/>
  </w:num>
  <w:num w:numId="12" w16cid:durableId="188491625">
    <w:abstractNumId w:val="10"/>
  </w:num>
  <w:num w:numId="13" w16cid:durableId="1160464120">
    <w:abstractNumId w:val="17"/>
  </w:num>
  <w:num w:numId="14" w16cid:durableId="1369718503">
    <w:abstractNumId w:val="13"/>
  </w:num>
  <w:num w:numId="15" w16cid:durableId="276642033">
    <w:abstractNumId w:val="31"/>
  </w:num>
  <w:num w:numId="16" w16cid:durableId="1131555042">
    <w:abstractNumId w:val="0"/>
  </w:num>
  <w:num w:numId="17" w16cid:durableId="558249267">
    <w:abstractNumId w:val="38"/>
  </w:num>
  <w:num w:numId="18" w16cid:durableId="1250507546">
    <w:abstractNumId w:val="41"/>
  </w:num>
  <w:num w:numId="19" w16cid:durableId="1890993381">
    <w:abstractNumId w:val="22"/>
  </w:num>
  <w:num w:numId="20" w16cid:durableId="649601332">
    <w:abstractNumId w:val="3"/>
  </w:num>
  <w:num w:numId="21" w16cid:durableId="534852108">
    <w:abstractNumId w:val="36"/>
  </w:num>
  <w:num w:numId="22" w16cid:durableId="81683665">
    <w:abstractNumId w:val="4"/>
  </w:num>
  <w:num w:numId="23" w16cid:durableId="302082474">
    <w:abstractNumId w:val="32"/>
  </w:num>
  <w:num w:numId="24" w16cid:durableId="1485664685">
    <w:abstractNumId w:val="6"/>
  </w:num>
  <w:num w:numId="25" w16cid:durableId="848325548">
    <w:abstractNumId w:val="26"/>
  </w:num>
  <w:num w:numId="26" w16cid:durableId="503015426">
    <w:abstractNumId w:val="18"/>
  </w:num>
  <w:num w:numId="27" w16cid:durableId="1680622029">
    <w:abstractNumId w:val="2"/>
  </w:num>
  <w:num w:numId="28" w16cid:durableId="1029258128">
    <w:abstractNumId w:val="11"/>
  </w:num>
  <w:num w:numId="29" w16cid:durableId="352732228">
    <w:abstractNumId w:val="42"/>
  </w:num>
  <w:num w:numId="30" w16cid:durableId="1793402423">
    <w:abstractNumId w:val="29"/>
  </w:num>
  <w:num w:numId="31" w16cid:durableId="974028199">
    <w:abstractNumId w:val="7"/>
  </w:num>
  <w:num w:numId="32" w16cid:durableId="752777887">
    <w:abstractNumId w:val="34"/>
  </w:num>
  <w:num w:numId="33" w16cid:durableId="76437902">
    <w:abstractNumId w:val="20"/>
  </w:num>
  <w:num w:numId="34" w16cid:durableId="1020935349">
    <w:abstractNumId w:val="12"/>
  </w:num>
  <w:num w:numId="35" w16cid:durableId="1644773992">
    <w:abstractNumId w:val="16"/>
  </w:num>
  <w:num w:numId="36" w16cid:durableId="76171260">
    <w:abstractNumId w:val="23"/>
  </w:num>
  <w:num w:numId="37" w16cid:durableId="1634292702">
    <w:abstractNumId w:val="37"/>
  </w:num>
  <w:num w:numId="38" w16cid:durableId="575210847">
    <w:abstractNumId w:val="30"/>
  </w:num>
  <w:num w:numId="39" w16cid:durableId="1134718085">
    <w:abstractNumId w:val="27"/>
  </w:num>
  <w:num w:numId="40" w16cid:durableId="1451781408">
    <w:abstractNumId w:val="24"/>
  </w:num>
  <w:num w:numId="41" w16cid:durableId="686248986">
    <w:abstractNumId w:val="33"/>
  </w:num>
  <w:num w:numId="42" w16cid:durableId="926885917">
    <w:abstractNumId w:val="28"/>
  </w:num>
  <w:num w:numId="43" w16cid:durableId="1576893470">
    <w:abstractNumId w:val="19"/>
  </w:num>
  <w:num w:numId="44" w16cid:durableId="1684480690">
    <w:abstractNumId w:val="9"/>
  </w:num>
  <w:num w:numId="45" w16cid:durableId="342511658">
    <w:abstractNumId w:val="46"/>
  </w:num>
  <w:num w:numId="46" w16cid:durableId="910849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6319639">
    <w:abstractNumId w:val="40"/>
  </w:num>
  <w:num w:numId="48" w16cid:durableId="585110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3187"/>
    <w:rsid w:val="00003D96"/>
    <w:rsid w:val="0000677F"/>
    <w:rsid w:val="000103E1"/>
    <w:rsid w:val="00016C80"/>
    <w:rsid w:val="000203F0"/>
    <w:rsid w:val="0003065C"/>
    <w:rsid w:val="000330C0"/>
    <w:rsid w:val="00036009"/>
    <w:rsid w:val="000371D4"/>
    <w:rsid w:val="00040CD3"/>
    <w:rsid w:val="00047826"/>
    <w:rsid w:val="00050224"/>
    <w:rsid w:val="00052626"/>
    <w:rsid w:val="00055F99"/>
    <w:rsid w:val="000616BA"/>
    <w:rsid w:val="0006431D"/>
    <w:rsid w:val="000725AD"/>
    <w:rsid w:val="00072F44"/>
    <w:rsid w:val="0007773B"/>
    <w:rsid w:val="00080894"/>
    <w:rsid w:val="00083C2B"/>
    <w:rsid w:val="00090C73"/>
    <w:rsid w:val="00095CEE"/>
    <w:rsid w:val="0009641D"/>
    <w:rsid w:val="000A0A3C"/>
    <w:rsid w:val="000A1019"/>
    <w:rsid w:val="000A4495"/>
    <w:rsid w:val="000A6566"/>
    <w:rsid w:val="000B0915"/>
    <w:rsid w:val="000B20BF"/>
    <w:rsid w:val="000B2225"/>
    <w:rsid w:val="000B5BE5"/>
    <w:rsid w:val="000C3D8B"/>
    <w:rsid w:val="000C4EB0"/>
    <w:rsid w:val="000D17CA"/>
    <w:rsid w:val="000D5CE7"/>
    <w:rsid w:val="000D7694"/>
    <w:rsid w:val="000D7DF8"/>
    <w:rsid w:val="000E4932"/>
    <w:rsid w:val="000F6B22"/>
    <w:rsid w:val="00105D6D"/>
    <w:rsid w:val="00106BE5"/>
    <w:rsid w:val="00115896"/>
    <w:rsid w:val="00120716"/>
    <w:rsid w:val="00122694"/>
    <w:rsid w:val="00130BFB"/>
    <w:rsid w:val="00144A3F"/>
    <w:rsid w:val="00150213"/>
    <w:rsid w:val="00153368"/>
    <w:rsid w:val="00155D07"/>
    <w:rsid w:val="001668DD"/>
    <w:rsid w:val="00166C5B"/>
    <w:rsid w:val="00176DAC"/>
    <w:rsid w:val="00184593"/>
    <w:rsid w:val="00186B17"/>
    <w:rsid w:val="00187D7F"/>
    <w:rsid w:val="001937DB"/>
    <w:rsid w:val="001A04CA"/>
    <w:rsid w:val="001A36EE"/>
    <w:rsid w:val="001B00B0"/>
    <w:rsid w:val="001B30C9"/>
    <w:rsid w:val="001B4489"/>
    <w:rsid w:val="001B60EF"/>
    <w:rsid w:val="001B6D4E"/>
    <w:rsid w:val="001B709F"/>
    <w:rsid w:val="001B7588"/>
    <w:rsid w:val="001C45D0"/>
    <w:rsid w:val="001C5721"/>
    <w:rsid w:val="001D3C81"/>
    <w:rsid w:val="001D5B26"/>
    <w:rsid w:val="001E0A06"/>
    <w:rsid w:val="001E0DEA"/>
    <w:rsid w:val="001E0FB8"/>
    <w:rsid w:val="001E4E7F"/>
    <w:rsid w:val="001F069A"/>
    <w:rsid w:val="001F2136"/>
    <w:rsid w:val="002019F7"/>
    <w:rsid w:val="0020314C"/>
    <w:rsid w:val="002032F5"/>
    <w:rsid w:val="00205820"/>
    <w:rsid w:val="00206E70"/>
    <w:rsid w:val="00211A6F"/>
    <w:rsid w:val="00212FE0"/>
    <w:rsid w:val="00214926"/>
    <w:rsid w:val="00223E0A"/>
    <w:rsid w:val="00232EAF"/>
    <w:rsid w:val="00233A7E"/>
    <w:rsid w:val="00240412"/>
    <w:rsid w:val="00244D32"/>
    <w:rsid w:val="00250074"/>
    <w:rsid w:val="00262E88"/>
    <w:rsid w:val="0026462F"/>
    <w:rsid w:val="0026569B"/>
    <w:rsid w:val="00266A1E"/>
    <w:rsid w:val="0027077D"/>
    <w:rsid w:val="002813F6"/>
    <w:rsid w:val="0028283A"/>
    <w:rsid w:val="00284F62"/>
    <w:rsid w:val="00285A34"/>
    <w:rsid w:val="00286B6A"/>
    <w:rsid w:val="00286D51"/>
    <w:rsid w:val="002A0491"/>
    <w:rsid w:val="002A2957"/>
    <w:rsid w:val="002B0E19"/>
    <w:rsid w:val="002B72E3"/>
    <w:rsid w:val="002B7449"/>
    <w:rsid w:val="002C0273"/>
    <w:rsid w:val="002C1740"/>
    <w:rsid w:val="002C4AEC"/>
    <w:rsid w:val="002C7D5F"/>
    <w:rsid w:val="002D5C37"/>
    <w:rsid w:val="002D770F"/>
    <w:rsid w:val="002E18D4"/>
    <w:rsid w:val="002E1F58"/>
    <w:rsid w:val="002E3779"/>
    <w:rsid w:val="002F26C4"/>
    <w:rsid w:val="002F4D57"/>
    <w:rsid w:val="002F5413"/>
    <w:rsid w:val="00304C24"/>
    <w:rsid w:val="003067DD"/>
    <w:rsid w:val="00311520"/>
    <w:rsid w:val="00311542"/>
    <w:rsid w:val="003142C2"/>
    <w:rsid w:val="00315DBF"/>
    <w:rsid w:val="00317264"/>
    <w:rsid w:val="003240B0"/>
    <w:rsid w:val="00325081"/>
    <w:rsid w:val="00326325"/>
    <w:rsid w:val="0033209A"/>
    <w:rsid w:val="003329CB"/>
    <w:rsid w:val="0033357D"/>
    <w:rsid w:val="00340AA9"/>
    <w:rsid w:val="0034249E"/>
    <w:rsid w:val="00346300"/>
    <w:rsid w:val="003503FE"/>
    <w:rsid w:val="003507D1"/>
    <w:rsid w:val="0035116B"/>
    <w:rsid w:val="003541BE"/>
    <w:rsid w:val="003550DC"/>
    <w:rsid w:val="00356797"/>
    <w:rsid w:val="00356D8D"/>
    <w:rsid w:val="0036511E"/>
    <w:rsid w:val="003670EC"/>
    <w:rsid w:val="00367199"/>
    <w:rsid w:val="003726FD"/>
    <w:rsid w:val="00372A60"/>
    <w:rsid w:val="00382242"/>
    <w:rsid w:val="00383963"/>
    <w:rsid w:val="00385ED4"/>
    <w:rsid w:val="00391CE5"/>
    <w:rsid w:val="00396B3D"/>
    <w:rsid w:val="003A07DD"/>
    <w:rsid w:val="003A1AD5"/>
    <w:rsid w:val="003A50D6"/>
    <w:rsid w:val="003A74D9"/>
    <w:rsid w:val="003B7804"/>
    <w:rsid w:val="003C132C"/>
    <w:rsid w:val="003C4DAD"/>
    <w:rsid w:val="003C5CA4"/>
    <w:rsid w:val="003D152A"/>
    <w:rsid w:val="003D3253"/>
    <w:rsid w:val="003D5DFE"/>
    <w:rsid w:val="003D7DED"/>
    <w:rsid w:val="003E218D"/>
    <w:rsid w:val="003E60AC"/>
    <w:rsid w:val="003F31AD"/>
    <w:rsid w:val="003F34C6"/>
    <w:rsid w:val="003F40A6"/>
    <w:rsid w:val="003F6E70"/>
    <w:rsid w:val="004034B1"/>
    <w:rsid w:val="00403924"/>
    <w:rsid w:val="00405A2C"/>
    <w:rsid w:val="00416E3A"/>
    <w:rsid w:val="00417EAB"/>
    <w:rsid w:val="00423F22"/>
    <w:rsid w:val="004274EF"/>
    <w:rsid w:val="00435EF0"/>
    <w:rsid w:val="004360AE"/>
    <w:rsid w:val="00440E10"/>
    <w:rsid w:val="00442620"/>
    <w:rsid w:val="0044375B"/>
    <w:rsid w:val="00444C3A"/>
    <w:rsid w:val="00445CFD"/>
    <w:rsid w:val="00446B52"/>
    <w:rsid w:val="00465729"/>
    <w:rsid w:val="00467F9C"/>
    <w:rsid w:val="00470185"/>
    <w:rsid w:val="00472F05"/>
    <w:rsid w:val="0047408D"/>
    <w:rsid w:val="00475454"/>
    <w:rsid w:val="00475B6D"/>
    <w:rsid w:val="00483AF9"/>
    <w:rsid w:val="00484D78"/>
    <w:rsid w:val="004868D1"/>
    <w:rsid w:val="00493B8D"/>
    <w:rsid w:val="0049638A"/>
    <w:rsid w:val="00496A61"/>
    <w:rsid w:val="00497DFF"/>
    <w:rsid w:val="004A323F"/>
    <w:rsid w:val="004B3745"/>
    <w:rsid w:val="004B65BF"/>
    <w:rsid w:val="004B6AD3"/>
    <w:rsid w:val="004B76BB"/>
    <w:rsid w:val="004C710B"/>
    <w:rsid w:val="004D6368"/>
    <w:rsid w:val="004D76CA"/>
    <w:rsid w:val="004E019F"/>
    <w:rsid w:val="004E2F55"/>
    <w:rsid w:val="004E6B61"/>
    <w:rsid w:val="004F232A"/>
    <w:rsid w:val="004F29C5"/>
    <w:rsid w:val="004F4750"/>
    <w:rsid w:val="004F5E7F"/>
    <w:rsid w:val="0050549B"/>
    <w:rsid w:val="0050636A"/>
    <w:rsid w:val="00507361"/>
    <w:rsid w:val="00507FBC"/>
    <w:rsid w:val="005127F5"/>
    <w:rsid w:val="0051466C"/>
    <w:rsid w:val="00516B4E"/>
    <w:rsid w:val="00523145"/>
    <w:rsid w:val="00524121"/>
    <w:rsid w:val="00525F2A"/>
    <w:rsid w:val="005335E1"/>
    <w:rsid w:val="00535AB2"/>
    <w:rsid w:val="0053768A"/>
    <w:rsid w:val="005406DD"/>
    <w:rsid w:val="00543015"/>
    <w:rsid w:val="005434AF"/>
    <w:rsid w:val="00544179"/>
    <w:rsid w:val="005500D5"/>
    <w:rsid w:val="00550FED"/>
    <w:rsid w:val="00555300"/>
    <w:rsid w:val="0056271E"/>
    <w:rsid w:val="0056539B"/>
    <w:rsid w:val="0056544F"/>
    <w:rsid w:val="00570BDC"/>
    <w:rsid w:val="00577C2B"/>
    <w:rsid w:val="005812A6"/>
    <w:rsid w:val="00581BA1"/>
    <w:rsid w:val="00582DD1"/>
    <w:rsid w:val="005834CD"/>
    <w:rsid w:val="00583AF9"/>
    <w:rsid w:val="0058770C"/>
    <w:rsid w:val="00590FE1"/>
    <w:rsid w:val="00591BEC"/>
    <w:rsid w:val="00592EE8"/>
    <w:rsid w:val="00593B51"/>
    <w:rsid w:val="0059628C"/>
    <w:rsid w:val="005A0E3A"/>
    <w:rsid w:val="005A176A"/>
    <w:rsid w:val="005B553E"/>
    <w:rsid w:val="005B59CE"/>
    <w:rsid w:val="005B7B95"/>
    <w:rsid w:val="005C0C83"/>
    <w:rsid w:val="005D0273"/>
    <w:rsid w:val="005D12EF"/>
    <w:rsid w:val="005D2CF4"/>
    <w:rsid w:val="005E635E"/>
    <w:rsid w:val="005F5803"/>
    <w:rsid w:val="005F5A9F"/>
    <w:rsid w:val="005F6601"/>
    <w:rsid w:val="006015E6"/>
    <w:rsid w:val="00601B80"/>
    <w:rsid w:val="00601CA2"/>
    <w:rsid w:val="00601D90"/>
    <w:rsid w:val="00602233"/>
    <w:rsid w:val="00602445"/>
    <w:rsid w:val="00611837"/>
    <w:rsid w:val="00614666"/>
    <w:rsid w:val="00620B6F"/>
    <w:rsid w:val="006232FD"/>
    <w:rsid w:val="00627ADF"/>
    <w:rsid w:val="006348D8"/>
    <w:rsid w:val="00634D4D"/>
    <w:rsid w:val="00635EB5"/>
    <w:rsid w:val="00641382"/>
    <w:rsid w:val="0064324C"/>
    <w:rsid w:val="006449E9"/>
    <w:rsid w:val="0065106D"/>
    <w:rsid w:val="00651A3F"/>
    <w:rsid w:val="00651DD3"/>
    <w:rsid w:val="00652A75"/>
    <w:rsid w:val="00653456"/>
    <w:rsid w:val="0065378C"/>
    <w:rsid w:val="00653B04"/>
    <w:rsid w:val="0066567B"/>
    <w:rsid w:val="00666E0D"/>
    <w:rsid w:val="00675586"/>
    <w:rsid w:val="00676256"/>
    <w:rsid w:val="00676876"/>
    <w:rsid w:val="006901A1"/>
    <w:rsid w:val="006911F6"/>
    <w:rsid w:val="00693F66"/>
    <w:rsid w:val="00696B59"/>
    <w:rsid w:val="00697C89"/>
    <w:rsid w:val="006A0967"/>
    <w:rsid w:val="006A3800"/>
    <w:rsid w:val="006A3CAA"/>
    <w:rsid w:val="006A44BB"/>
    <w:rsid w:val="006A665A"/>
    <w:rsid w:val="006A6B1D"/>
    <w:rsid w:val="006B341B"/>
    <w:rsid w:val="006C149B"/>
    <w:rsid w:val="006C34F3"/>
    <w:rsid w:val="006C38EF"/>
    <w:rsid w:val="006D11A3"/>
    <w:rsid w:val="006E01EB"/>
    <w:rsid w:val="006E04D3"/>
    <w:rsid w:val="006E1003"/>
    <w:rsid w:val="006E19C4"/>
    <w:rsid w:val="006E3933"/>
    <w:rsid w:val="006F1485"/>
    <w:rsid w:val="007021EE"/>
    <w:rsid w:val="00702F2B"/>
    <w:rsid w:val="00712427"/>
    <w:rsid w:val="00713249"/>
    <w:rsid w:val="00714B43"/>
    <w:rsid w:val="0072101F"/>
    <w:rsid w:val="0072210B"/>
    <w:rsid w:val="00724094"/>
    <w:rsid w:val="0072454F"/>
    <w:rsid w:val="00726582"/>
    <w:rsid w:val="007277DD"/>
    <w:rsid w:val="007317C6"/>
    <w:rsid w:val="00733723"/>
    <w:rsid w:val="00741FB9"/>
    <w:rsid w:val="00743C94"/>
    <w:rsid w:val="007457E4"/>
    <w:rsid w:val="00754A8C"/>
    <w:rsid w:val="00756FEA"/>
    <w:rsid w:val="00765344"/>
    <w:rsid w:val="007672A7"/>
    <w:rsid w:val="00767308"/>
    <w:rsid w:val="00767D1D"/>
    <w:rsid w:val="0077522B"/>
    <w:rsid w:val="00782717"/>
    <w:rsid w:val="0079300A"/>
    <w:rsid w:val="00794933"/>
    <w:rsid w:val="007A048A"/>
    <w:rsid w:val="007A6EE0"/>
    <w:rsid w:val="007B6021"/>
    <w:rsid w:val="007C0FE7"/>
    <w:rsid w:val="007C4175"/>
    <w:rsid w:val="007C5267"/>
    <w:rsid w:val="007D2275"/>
    <w:rsid w:val="007D641F"/>
    <w:rsid w:val="007D7C2E"/>
    <w:rsid w:val="007D7DB0"/>
    <w:rsid w:val="007E0ABD"/>
    <w:rsid w:val="007E4212"/>
    <w:rsid w:val="007E5482"/>
    <w:rsid w:val="007F34EA"/>
    <w:rsid w:val="0080005C"/>
    <w:rsid w:val="008007C1"/>
    <w:rsid w:val="008009AD"/>
    <w:rsid w:val="00803534"/>
    <w:rsid w:val="00805755"/>
    <w:rsid w:val="008074E2"/>
    <w:rsid w:val="008132CD"/>
    <w:rsid w:val="008143EE"/>
    <w:rsid w:val="008219F4"/>
    <w:rsid w:val="00821CDF"/>
    <w:rsid w:val="00822348"/>
    <w:rsid w:val="0082397B"/>
    <w:rsid w:val="0082432D"/>
    <w:rsid w:val="0083356A"/>
    <w:rsid w:val="0084056F"/>
    <w:rsid w:val="00841613"/>
    <w:rsid w:val="00844131"/>
    <w:rsid w:val="00845D89"/>
    <w:rsid w:val="00852ECB"/>
    <w:rsid w:val="00853356"/>
    <w:rsid w:val="00854AF7"/>
    <w:rsid w:val="00854B41"/>
    <w:rsid w:val="00856287"/>
    <w:rsid w:val="00860EED"/>
    <w:rsid w:val="00861847"/>
    <w:rsid w:val="00862D96"/>
    <w:rsid w:val="00863E2D"/>
    <w:rsid w:val="00864E83"/>
    <w:rsid w:val="008659A6"/>
    <w:rsid w:val="00866201"/>
    <w:rsid w:val="00866FF8"/>
    <w:rsid w:val="00872925"/>
    <w:rsid w:val="00873EA0"/>
    <w:rsid w:val="00875B5F"/>
    <w:rsid w:val="00880DC0"/>
    <w:rsid w:val="008849D5"/>
    <w:rsid w:val="00884FE5"/>
    <w:rsid w:val="008852B9"/>
    <w:rsid w:val="0088616E"/>
    <w:rsid w:val="008861F1"/>
    <w:rsid w:val="008915B6"/>
    <w:rsid w:val="00893AE7"/>
    <w:rsid w:val="00895096"/>
    <w:rsid w:val="008A2128"/>
    <w:rsid w:val="008A2C1B"/>
    <w:rsid w:val="008A3A8C"/>
    <w:rsid w:val="008A713C"/>
    <w:rsid w:val="008B52E5"/>
    <w:rsid w:val="008B6684"/>
    <w:rsid w:val="008D3AF5"/>
    <w:rsid w:val="008E00DA"/>
    <w:rsid w:val="008E2F9C"/>
    <w:rsid w:val="008E31EC"/>
    <w:rsid w:val="008E43F0"/>
    <w:rsid w:val="008E5CAB"/>
    <w:rsid w:val="008E5D95"/>
    <w:rsid w:val="008E5F31"/>
    <w:rsid w:val="008E68B1"/>
    <w:rsid w:val="008F01C2"/>
    <w:rsid w:val="008F48E8"/>
    <w:rsid w:val="008F490A"/>
    <w:rsid w:val="008F512E"/>
    <w:rsid w:val="008F5F08"/>
    <w:rsid w:val="00904F25"/>
    <w:rsid w:val="009053A4"/>
    <w:rsid w:val="00907A7F"/>
    <w:rsid w:val="009152FF"/>
    <w:rsid w:val="00915645"/>
    <w:rsid w:val="009169FA"/>
    <w:rsid w:val="00916E3B"/>
    <w:rsid w:val="00916F35"/>
    <w:rsid w:val="00917379"/>
    <w:rsid w:val="0092577D"/>
    <w:rsid w:val="009333D6"/>
    <w:rsid w:val="00934D18"/>
    <w:rsid w:val="00935570"/>
    <w:rsid w:val="00935E00"/>
    <w:rsid w:val="0094112F"/>
    <w:rsid w:val="00941483"/>
    <w:rsid w:val="009423B3"/>
    <w:rsid w:val="009437EA"/>
    <w:rsid w:val="00946016"/>
    <w:rsid w:val="009549E6"/>
    <w:rsid w:val="009618E5"/>
    <w:rsid w:val="00971F75"/>
    <w:rsid w:val="00972C17"/>
    <w:rsid w:val="0097741A"/>
    <w:rsid w:val="00980018"/>
    <w:rsid w:val="009877F2"/>
    <w:rsid w:val="00993033"/>
    <w:rsid w:val="009932D3"/>
    <w:rsid w:val="0099334E"/>
    <w:rsid w:val="00993835"/>
    <w:rsid w:val="00994CFA"/>
    <w:rsid w:val="0099584E"/>
    <w:rsid w:val="0099604B"/>
    <w:rsid w:val="009A08FE"/>
    <w:rsid w:val="009A597B"/>
    <w:rsid w:val="009B2B74"/>
    <w:rsid w:val="009B7C78"/>
    <w:rsid w:val="009C2077"/>
    <w:rsid w:val="009C5256"/>
    <w:rsid w:val="009C5A46"/>
    <w:rsid w:val="009E086B"/>
    <w:rsid w:val="009E13E6"/>
    <w:rsid w:val="009E3AB2"/>
    <w:rsid w:val="009E79C3"/>
    <w:rsid w:val="00A01350"/>
    <w:rsid w:val="00A01676"/>
    <w:rsid w:val="00A032CF"/>
    <w:rsid w:val="00A07FC0"/>
    <w:rsid w:val="00A16C94"/>
    <w:rsid w:val="00A20138"/>
    <w:rsid w:val="00A20CD5"/>
    <w:rsid w:val="00A25FF0"/>
    <w:rsid w:val="00A31720"/>
    <w:rsid w:val="00A32B96"/>
    <w:rsid w:val="00A40B62"/>
    <w:rsid w:val="00A42C32"/>
    <w:rsid w:val="00A44E72"/>
    <w:rsid w:val="00A46E8E"/>
    <w:rsid w:val="00A50521"/>
    <w:rsid w:val="00A52DAD"/>
    <w:rsid w:val="00A5377F"/>
    <w:rsid w:val="00A53EE5"/>
    <w:rsid w:val="00A53FF3"/>
    <w:rsid w:val="00A57411"/>
    <w:rsid w:val="00A62A27"/>
    <w:rsid w:val="00A62FE7"/>
    <w:rsid w:val="00A72C61"/>
    <w:rsid w:val="00A76135"/>
    <w:rsid w:val="00A80886"/>
    <w:rsid w:val="00A83F1D"/>
    <w:rsid w:val="00A873F5"/>
    <w:rsid w:val="00A962E3"/>
    <w:rsid w:val="00AA1BE3"/>
    <w:rsid w:val="00AA2C68"/>
    <w:rsid w:val="00AA7523"/>
    <w:rsid w:val="00AB0367"/>
    <w:rsid w:val="00AB0F0A"/>
    <w:rsid w:val="00AB2C54"/>
    <w:rsid w:val="00AB45A7"/>
    <w:rsid w:val="00AB77E0"/>
    <w:rsid w:val="00AB7D39"/>
    <w:rsid w:val="00AC042C"/>
    <w:rsid w:val="00AC3466"/>
    <w:rsid w:val="00AC5287"/>
    <w:rsid w:val="00AC5DBC"/>
    <w:rsid w:val="00AC72E1"/>
    <w:rsid w:val="00AD0083"/>
    <w:rsid w:val="00AD05AA"/>
    <w:rsid w:val="00AD4107"/>
    <w:rsid w:val="00AD442F"/>
    <w:rsid w:val="00AE148A"/>
    <w:rsid w:val="00AE16BF"/>
    <w:rsid w:val="00AE2669"/>
    <w:rsid w:val="00AE279D"/>
    <w:rsid w:val="00AE3483"/>
    <w:rsid w:val="00AE473D"/>
    <w:rsid w:val="00AF25B9"/>
    <w:rsid w:val="00AF4311"/>
    <w:rsid w:val="00AF4948"/>
    <w:rsid w:val="00AF69A1"/>
    <w:rsid w:val="00AF7CAD"/>
    <w:rsid w:val="00B01B94"/>
    <w:rsid w:val="00B066A1"/>
    <w:rsid w:val="00B1162B"/>
    <w:rsid w:val="00B11630"/>
    <w:rsid w:val="00B17552"/>
    <w:rsid w:val="00B1777C"/>
    <w:rsid w:val="00B233C2"/>
    <w:rsid w:val="00B440C0"/>
    <w:rsid w:val="00B459F6"/>
    <w:rsid w:val="00B45C41"/>
    <w:rsid w:val="00B47B68"/>
    <w:rsid w:val="00B65AC4"/>
    <w:rsid w:val="00B7278B"/>
    <w:rsid w:val="00B7404C"/>
    <w:rsid w:val="00B77322"/>
    <w:rsid w:val="00B82D6A"/>
    <w:rsid w:val="00B847FA"/>
    <w:rsid w:val="00B91FDB"/>
    <w:rsid w:val="00B94DFC"/>
    <w:rsid w:val="00BA3527"/>
    <w:rsid w:val="00BA7463"/>
    <w:rsid w:val="00BB23E2"/>
    <w:rsid w:val="00BB4A32"/>
    <w:rsid w:val="00BB615A"/>
    <w:rsid w:val="00BB677C"/>
    <w:rsid w:val="00BC3F65"/>
    <w:rsid w:val="00BC6BC5"/>
    <w:rsid w:val="00BD2F93"/>
    <w:rsid w:val="00BD34B5"/>
    <w:rsid w:val="00BD3F07"/>
    <w:rsid w:val="00BD6171"/>
    <w:rsid w:val="00BE033E"/>
    <w:rsid w:val="00BE12E8"/>
    <w:rsid w:val="00BE1BD3"/>
    <w:rsid w:val="00BE4597"/>
    <w:rsid w:val="00BE4E94"/>
    <w:rsid w:val="00C05508"/>
    <w:rsid w:val="00C06FBA"/>
    <w:rsid w:val="00C07B6B"/>
    <w:rsid w:val="00C113A4"/>
    <w:rsid w:val="00C20371"/>
    <w:rsid w:val="00C252FB"/>
    <w:rsid w:val="00C25420"/>
    <w:rsid w:val="00C261BC"/>
    <w:rsid w:val="00C367E3"/>
    <w:rsid w:val="00C45746"/>
    <w:rsid w:val="00C5372D"/>
    <w:rsid w:val="00C53784"/>
    <w:rsid w:val="00C53ACC"/>
    <w:rsid w:val="00C60CBF"/>
    <w:rsid w:val="00C62B17"/>
    <w:rsid w:val="00C715B0"/>
    <w:rsid w:val="00C72A48"/>
    <w:rsid w:val="00C834A0"/>
    <w:rsid w:val="00C853D1"/>
    <w:rsid w:val="00C87F73"/>
    <w:rsid w:val="00C92E4F"/>
    <w:rsid w:val="00C937C2"/>
    <w:rsid w:val="00C95DC2"/>
    <w:rsid w:val="00C9697D"/>
    <w:rsid w:val="00CA0986"/>
    <w:rsid w:val="00CA26FD"/>
    <w:rsid w:val="00CA4992"/>
    <w:rsid w:val="00CA5E4E"/>
    <w:rsid w:val="00CB1A76"/>
    <w:rsid w:val="00CB284E"/>
    <w:rsid w:val="00CB5541"/>
    <w:rsid w:val="00CC2194"/>
    <w:rsid w:val="00CC4177"/>
    <w:rsid w:val="00CC7C29"/>
    <w:rsid w:val="00CD4E26"/>
    <w:rsid w:val="00CD7178"/>
    <w:rsid w:val="00CE0152"/>
    <w:rsid w:val="00CE0A09"/>
    <w:rsid w:val="00CE10A5"/>
    <w:rsid w:val="00CE165D"/>
    <w:rsid w:val="00CE4B40"/>
    <w:rsid w:val="00CE5B3C"/>
    <w:rsid w:val="00CE6012"/>
    <w:rsid w:val="00CE6656"/>
    <w:rsid w:val="00CF41E9"/>
    <w:rsid w:val="00CF479E"/>
    <w:rsid w:val="00CF4B87"/>
    <w:rsid w:val="00CF564B"/>
    <w:rsid w:val="00CF5F5D"/>
    <w:rsid w:val="00D05805"/>
    <w:rsid w:val="00D1028C"/>
    <w:rsid w:val="00D11351"/>
    <w:rsid w:val="00D14105"/>
    <w:rsid w:val="00D17664"/>
    <w:rsid w:val="00D202A9"/>
    <w:rsid w:val="00D2567F"/>
    <w:rsid w:val="00D264E6"/>
    <w:rsid w:val="00D267BA"/>
    <w:rsid w:val="00D276D4"/>
    <w:rsid w:val="00D2776E"/>
    <w:rsid w:val="00D352EF"/>
    <w:rsid w:val="00D35F9D"/>
    <w:rsid w:val="00D37D1F"/>
    <w:rsid w:val="00D41A4A"/>
    <w:rsid w:val="00D471A1"/>
    <w:rsid w:val="00D52589"/>
    <w:rsid w:val="00D57AC9"/>
    <w:rsid w:val="00D6626A"/>
    <w:rsid w:val="00D710F6"/>
    <w:rsid w:val="00D7119D"/>
    <w:rsid w:val="00D72444"/>
    <w:rsid w:val="00D72CC3"/>
    <w:rsid w:val="00D73FB3"/>
    <w:rsid w:val="00D804B2"/>
    <w:rsid w:val="00D85DD8"/>
    <w:rsid w:val="00D8632C"/>
    <w:rsid w:val="00D86512"/>
    <w:rsid w:val="00D875F2"/>
    <w:rsid w:val="00D876F0"/>
    <w:rsid w:val="00D937C8"/>
    <w:rsid w:val="00DA0E06"/>
    <w:rsid w:val="00DB1F1E"/>
    <w:rsid w:val="00DB2455"/>
    <w:rsid w:val="00DB387A"/>
    <w:rsid w:val="00DB4B8F"/>
    <w:rsid w:val="00DB5E6D"/>
    <w:rsid w:val="00DB699D"/>
    <w:rsid w:val="00DB75D7"/>
    <w:rsid w:val="00DC29D5"/>
    <w:rsid w:val="00DC4F62"/>
    <w:rsid w:val="00DD27D2"/>
    <w:rsid w:val="00DD6DC2"/>
    <w:rsid w:val="00DE642C"/>
    <w:rsid w:val="00DF1E6D"/>
    <w:rsid w:val="00DF27AD"/>
    <w:rsid w:val="00DF3840"/>
    <w:rsid w:val="00DF6D4B"/>
    <w:rsid w:val="00E004D6"/>
    <w:rsid w:val="00E005E5"/>
    <w:rsid w:val="00E0200B"/>
    <w:rsid w:val="00E037C3"/>
    <w:rsid w:val="00E13FB6"/>
    <w:rsid w:val="00E16716"/>
    <w:rsid w:val="00E23E1A"/>
    <w:rsid w:val="00E24870"/>
    <w:rsid w:val="00E24F3D"/>
    <w:rsid w:val="00E27EE5"/>
    <w:rsid w:val="00E32BC6"/>
    <w:rsid w:val="00E33EAA"/>
    <w:rsid w:val="00E36DA7"/>
    <w:rsid w:val="00E40172"/>
    <w:rsid w:val="00E42A6D"/>
    <w:rsid w:val="00E4443E"/>
    <w:rsid w:val="00E47818"/>
    <w:rsid w:val="00E5104D"/>
    <w:rsid w:val="00E519FF"/>
    <w:rsid w:val="00E5300D"/>
    <w:rsid w:val="00E6276C"/>
    <w:rsid w:val="00E66E69"/>
    <w:rsid w:val="00E6738B"/>
    <w:rsid w:val="00E75B64"/>
    <w:rsid w:val="00E801A9"/>
    <w:rsid w:val="00E82BA0"/>
    <w:rsid w:val="00E84672"/>
    <w:rsid w:val="00E913D7"/>
    <w:rsid w:val="00E92934"/>
    <w:rsid w:val="00E94182"/>
    <w:rsid w:val="00E95668"/>
    <w:rsid w:val="00EA12EC"/>
    <w:rsid w:val="00EA405B"/>
    <w:rsid w:val="00EA7E3D"/>
    <w:rsid w:val="00EB37C7"/>
    <w:rsid w:val="00EB4718"/>
    <w:rsid w:val="00EB51FD"/>
    <w:rsid w:val="00EC13A6"/>
    <w:rsid w:val="00EC47E3"/>
    <w:rsid w:val="00EC76FB"/>
    <w:rsid w:val="00ED3F90"/>
    <w:rsid w:val="00ED73C7"/>
    <w:rsid w:val="00ED7615"/>
    <w:rsid w:val="00EE0F14"/>
    <w:rsid w:val="00EF1600"/>
    <w:rsid w:val="00EF1876"/>
    <w:rsid w:val="00EF1FD4"/>
    <w:rsid w:val="00EF3816"/>
    <w:rsid w:val="00EF6C67"/>
    <w:rsid w:val="00F05338"/>
    <w:rsid w:val="00F06464"/>
    <w:rsid w:val="00F11C30"/>
    <w:rsid w:val="00F16047"/>
    <w:rsid w:val="00F16217"/>
    <w:rsid w:val="00F17822"/>
    <w:rsid w:val="00F2746A"/>
    <w:rsid w:val="00F303CF"/>
    <w:rsid w:val="00F312F8"/>
    <w:rsid w:val="00F3408F"/>
    <w:rsid w:val="00F34CC7"/>
    <w:rsid w:val="00F408A2"/>
    <w:rsid w:val="00F434DC"/>
    <w:rsid w:val="00F46063"/>
    <w:rsid w:val="00F51E60"/>
    <w:rsid w:val="00F5386A"/>
    <w:rsid w:val="00F5393F"/>
    <w:rsid w:val="00F62639"/>
    <w:rsid w:val="00F65DB5"/>
    <w:rsid w:val="00F6625E"/>
    <w:rsid w:val="00F6758C"/>
    <w:rsid w:val="00F73728"/>
    <w:rsid w:val="00F8252C"/>
    <w:rsid w:val="00F827C3"/>
    <w:rsid w:val="00F855EE"/>
    <w:rsid w:val="00F91EA6"/>
    <w:rsid w:val="00F94909"/>
    <w:rsid w:val="00FA6A24"/>
    <w:rsid w:val="00FA7380"/>
    <w:rsid w:val="00FB5EB1"/>
    <w:rsid w:val="00FC21CF"/>
    <w:rsid w:val="00FC24BB"/>
    <w:rsid w:val="00FC28AF"/>
    <w:rsid w:val="00FC768B"/>
    <w:rsid w:val="00FC7884"/>
    <w:rsid w:val="00FD08EC"/>
    <w:rsid w:val="00FD1D20"/>
    <w:rsid w:val="00FD618F"/>
    <w:rsid w:val="00FD619D"/>
    <w:rsid w:val="00FD6C82"/>
    <w:rsid w:val="00FE344D"/>
    <w:rsid w:val="00FE3DB1"/>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 w:type="paragraph" w:styleId="af7">
    <w:name w:val="No Spacing"/>
    <w:uiPriority w:val="1"/>
    <w:qFormat/>
    <w:rsid w:val="00862D96"/>
    <w:pPr>
      <w:spacing w:after="0" w:line="240" w:lineRule="auto"/>
    </w:pPr>
  </w:style>
  <w:style w:type="paragraph" w:styleId="af8">
    <w:name w:val="Revision"/>
    <w:hidden/>
    <w:uiPriority w:val="99"/>
    <w:semiHidden/>
    <w:rsid w:val="00B17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587151989">
      <w:bodyDiv w:val="1"/>
      <w:marLeft w:val="0"/>
      <w:marRight w:val="0"/>
      <w:marTop w:val="0"/>
      <w:marBottom w:val="0"/>
      <w:divBdr>
        <w:top w:val="none" w:sz="0" w:space="0" w:color="auto"/>
        <w:left w:val="none" w:sz="0" w:space="0" w:color="auto"/>
        <w:bottom w:val="none" w:sz="0" w:space="0" w:color="auto"/>
        <w:right w:val="none" w:sz="0" w:space="0" w:color="auto"/>
      </w:divBdr>
    </w:div>
    <w:div w:id="868644268">
      <w:bodyDiv w:val="1"/>
      <w:marLeft w:val="0"/>
      <w:marRight w:val="0"/>
      <w:marTop w:val="0"/>
      <w:marBottom w:val="0"/>
      <w:divBdr>
        <w:top w:val="none" w:sz="0" w:space="0" w:color="auto"/>
        <w:left w:val="none" w:sz="0" w:space="0" w:color="auto"/>
        <w:bottom w:val="none" w:sz="0" w:space="0" w:color="auto"/>
        <w:right w:val="none" w:sz="0" w:space="0" w:color="auto"/>
      </w:divBdr>
    </w:div>
    <w:div w:id="871114871">
      <w:bodyDiv w:val="1"/>
      <w:marLeft w:val="0"/>
      <w:marRight w:val="0"/>
      <w:marTop w:val="0"/>
      <w:marBottom w:val="0"/>
      <w:divBdr>
        <w:top w:val="none" w:sz="0" w:space="0" w:color="auto"/>
        <w:left w:val="none" w:sz="0" w:space="0" w:color="auto"/>
        <w:bottom w:val="none" w:sz="0" w:space="0" w:color="auto"/>
        <w:right w:val="none" w:sz="0" w:space="0" w:color="auto"/>
      </w:divBdr>
    </w:div>
    <w:div w:id="901133320">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101804994">
      <w:bodyDiv w:val="1"/>
      <w:marLeft w:val="0"/>
      <w:marRight w:val="0"/>
      <w:marTop w:val="0"/>
      <w:marBottom w:val="0"/>
      <w:divBdr>
        <w:top w:val="none" w:sz="0" w:space="0" w:color="auto"/>
        <w:left w:val="none" w:sz="0" w:space="0" w:color="auto"/>
        <w:bottom w:val="none" w:sz="0" w:space="0" w:color="auto"/>
        <w:right w:val="none" w:sz="0" w:space="0" w:color="auto"/>
      </w:divBdr>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spmr.org" TargetMode="Externa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A2FD-1E73-47F0-A41B-650F0272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43</Pages>
  <Words>15266</Words>
  <Characters>87020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62</cp:revision>
  <cp:lastPrinted>2025-04-30T08:30:00Z</cp:lastPrinted>
  <dcterms:created xsi:type="dcterms:W3CDTF">2025-03-21T11:50:00Z</dcterms:created>
  <dcterms:modified xsi:type="dcterms:W3CDTF">2025-05-19T07:34:00Z</dcterms:modified>
</cp:coreProperties>
</file>